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EBAD"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805EA" w14:paraId="0094C006" w14:textId="77777777" w:rsidTr="006805EA">
        <w:tc>
          <w:tcPr>
            <w:tcW w:w="2943" w:type="dxa"/>
            <w:tcBorders>
              <w:top w:val="nil"/>
              <w:left w:val="nil"/>
              <w:bottom w:val="nil"/>
              <w:right w:val="nil"/>
            </w:tcBorders>
          </w:tcPr>
          <w:p w14:paraId="6829FF3F" w14:textId="39FB639D" w:rsidR="006805EA" w:rsidRDefault="00D30D2C" w:rsidP="006805EA">
            <w:pPr>
              <w:pStyle w:val="Aeeaoaeaa1"/>
              <w:widowControl/>
              <w:rPr>
                <w:rFonts w:ascii="Arial Narrow" w:hAnsi="Arial Narrow"/>
                <w:smallCaps/>
                <w:spacing w:val="40"/>
                <w:lang w:val="it-IT"/>
              </w:rPr>
            </w:pPr>
            <w:r>
              <w:rPr>
                <w:rFonts w:ascii="Arial Narrow" w:hAnsi="Arial Narrow"/>
                <w:smallCaps/>
                <w:noProof/>
                <w:spacing w:val="40"/>
                <w:sz w:val="26"/>
                <w:lang w:val="it-IT" w:eastAsia="it-IT"/>
              </w:rPr>
              <mc:AlternateContent>
                <mc:Choice Requires="wps">
                  <w:drawing>
                    <wp:anchor distT="0" distB="0" distL="114300" distR="114300" simplePos="0" relativeHeight="251656704" behindDoc="0" locked="0" layoutInCell="0" allowOverlap="1" wp14:anchorId="4A23DD7B" wp14:editId="733B0352">
                      <wp:simplePos x="0" y="0"/>
                      <wp:positionH relativeFrom="page">
                        <wp:posOffset>2426970</wp:posOffset>
                      </wp:positionH>
                      <wp:positionV relativeFrom="page">
                        <wp:posOffset>680720</wp:posOffset>
                      </wp:positionV>
                      <wp:extent cx="0" cy="9559290"/>
                      <wp:effectExtent l="13970" t="7620" r="24130"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" o:allowincell="f">
                      <v:shadow opacity="49150f"/>
                      <w10:wrap anchorx="page" anchory="page"/>
                    </v:line>
                  </w:pict>
                </mc:Fallback>
              </mc:AlternateContent>
            </w:r>
            <w:r w:rsidR="006805EA">
              <w:rPr>
                <w:rFonts w:ascii="Arial Narrow" w:hAnsi="Arial Narrow"/>
                <w:smallCaps/>
                <w:spacing w:val="40"/>
                <w:sz w:val="26"/>
                <w:lang w:val="it-IT"/>
              </w:rPr>
              <w:t xml:space="preserve"> curriculum vitae</w:t>
            </w:r>
          </w:p>
          <w:p w14:paraId="2E3204F4" w14:textId="77777777" w:rsidR="006805EA" w:rsidRDefault="006805EA" w:rsidP="006805EA">
            <w:pPr>
              <w:pStyle w:val="Aaoeeu"/>
              <w:rPr>
                <w:rFonts w:ascii="Arial Narrow" w:hAnsi="Arial Narrow"/>
                <w:lang w:val="it-IT"/>
              </w:rPr>
            </w:pPr>
          </w:p>
          <w:p w14:paraId="4FF4E227" w14:textId="3CCD6E4D" w:rsidR="006805EA" w:rsidRDefault="00D30D2C" w:rsidP="006805EA">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14:anchorId="5CF486A8" wp14:editId="7C895D4E">
                  <wp:extent cx="355600" cy="25400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p>
        </w:tc>
      </w:tr>
    </w:tbl>
    <w:p w14:paraId="65974F17" w14:textId="77777777" w:rsidR="006805EA" w:rsidRDefault="006805EA" w:rsidP="006805EA">
      <w:pPr>
        <w:pStyle w:val="Aaoeeu"/>
        <w:widowControl/>
        <w:rPr>
          <w:rFonts w:ascii="Arial Narrow" w:hAnsi="Arial Narrow"/>
          <w:lang w:val="it-IT"/>
        </w:rPr>
      </w:pPr>
    </w:p>
    <w:p w14:paraId="78C205F0"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805EA" w14:paraId="0654DB95" w14:textId="77777777" w:rsidTr="006805EA">
        <w:tc>
          <w:tcPr>
            <w:tcW w:w="2943" w:type="dxa"/>
            <w:tcBorders>
              <w:top w:val="nil"/>
              <w:left w:val="nil"/>
              <w:bottom w:val="nil"/>
              <w:right w:val="nil"/>
            </w:tcBorders>
          </w:tcPr>
          <w:p w14:paraId="466AB2A9" w14:textId="77777777" w:rsidR="006805EA" w:rsidRDefault="006805EA" w:rsidP="006805EA">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14:paraId="0078A2F9"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77A3AC45" w14:textId="77777777" w:rsidTr="006805EA">
        <w:tc>
          <w:tcPr>
            <w:tcW w:w="2943" w:type="dxa"/>
            <w:tcBorders>
              <w:top w:val="nil"/>
              <w:left w:val="nil"/>
              <w:bottom w:val="nil"/>
              <w:right w:val="nil"/>
            </w:tcBorders>
          </w:tcPr>
          <w:p w14:paraId="2F10D4A5" w14:textId="77777777" w:rsidR="006805EA" w:rsidRDefault="006805EA" w:rsidP="006805EA">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14:paraId="33BA7B89" w14:textId="77777777" w:rsidR="006805EA" w:rsidRDefault="006805EA" w:rsidP="006805EA">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4220197" w14:textId="77777777" w:rsidR="006805EA" w:rsidRDefault="00907F1E" w:rsidP="006805EA">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D’Aprile Laura </w:t>
            </w:r>
          </w:p>
        </w:tc>
      </w:tr>
      <w:tr w:rsidR="006805EA" w14:paraId="5C721D86" w14:textId="77777777" w:rsidTr="006805EA">
        <w:tc>
          <w:tcPr>
            <w:tcW w:w="2943" w:type="dxa"/>
            <w:tcBorders>
              <w:top w:val="nil"/>
              <w:left w:val="nil"/>
              <w:bottom w:val="nil"/>
              <w:right w:val="nil"/>
            </w:tcBorders>
          </w:tcPr>
          <w:p w14:paraId="5D14D447" w14:textId="77777777" w:rsidR="006805EA" w:rsidRDefault="006805EA" w:rsidP="006805EA">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14:paraId="03209E1C" w14:textId="77777777" w:rsidR="006805EA" w:rsidRDefault="006805EA" w:rsidP="006805EA">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55E4462" w14:textId="5A5046EE" w:rsidR="006805EA" w:rsidRDefault="006805EA" w:rsidP="006805EA">
            <w:pPr>
              <w:pStyle w:val="Eaoaeaa"/>
              <w:widowControl/>
              <w:tabs>
                <w:tab w:val="clear" w:pos="4153"/>
                <w:tab w:val="clear" w:pos="8306"/>
              </w:tabs>
              <w:spacing w:before="40" w:after="40"/>
              <w:rPr>
                <w:rFonts w:ascii="Arial Narrow" w:hAnsi="Arial Narrow"/>
                <w:sz w:val="24"/>
                <w:lang w:val="it-IT"/>
              </w:rPr>
            </w:pPr>
          </w:p>
        </w:tc>
      </w:tr>
      <w:tr w:rsidR="006805EA" w14:paraId="7BCEBA01" w14:textId="77777777" w:rsidTr="006805EA">
        <w:tc>
          <w:tcPr>
            <w:tcW w:w="2943" w:type="dxa"/>
            <w:tcBorders>
              <w:top w:val="nil"/>
              <w:left w:val="nil"/>
              <w:bottom w:val="nil"/>
              <w:right w:val="nil"/>
            </w:tcBorders>
          </w:tcPr>
          <w:p w14:paraId="20E377D2" w14:textId="77777777" w:rsidR="006805EA" w:rsidRDefault="006805EA" w:rsidP="006805EA">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14:paraId="51787A78" w14:textId="77777777" w:rsidR="006805EA" w:rsidRDefault="006805EA" w:rsidP="006805EA">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5FF3CDD" w14:textId="5E6B6D63" w:rsidR="006805EA" w:rsidRDefault="006805EA" w:rsidP="006805EA">
            <w:pPr>
              <w:pStyle w:val="Eaoaeaa"/>
              <w:widowControl/>
              <w:tabs>
                <w:tab w:val="clear" w:pos="4153"/>
                <w:tab w:val="clear" w:pos="8306"/>
              </w:tabs>
              <w:spacing w:before="40" w:after="40"/>
              <w:rPr>
                <w:rFonts w:ascii="Arial Narrow" w:hAnsi="Arial Narrow"/>
                <w:b/>
                <w:sz w:val="24"/>
                <w:lang w:val="it-IT"/>
              </w:rPr>
            </w:pPr>
          </w:p>
        </w:tc>
      </w:tr>
      <w:tr w:rsidR="006805EA" w14:paraId="6880240C" w14:textId="77777777" w:rsidTr="006805EA">
        <w:tc>
          <w:tcPr>
            <w:tcW w:w="2943" w:type="dxa"/>
            <w:tcBorders>
              <w:top w:val="nil"/>
              <w:left w:val="nil"/>
              <w:bottom w:val="nil"/>
              <w:right w:val="nil"/>
            </w:tcBorders>
          </w:tcPr>
          <w:p w14:paraId="44C2C2C2" w14:textId="77777777" w:rsidR="006805EA" w:rsidRDefault="006805EA" w:rsidP="006805EA">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14:paraId="7EB652D5" w14:textId="77777777" w:rsidR="006805EA" w:rsidRDefault="006805EA" w:rsidP="006805EA">
            <w:pPr>
              <w:pStyle w:val="Aaoeeu"/>
              <w:widowControl/>
              <w:spacing w:before="40" w:after="40"/>
              <w:rPr>
                <w:rFonts w:ascii="Arial Narrow" w:hAnsi="Arial Narrow"/>
                <w:lang w:val="it-IT"/>
              </w:rPr>
            </w:pPr>
          </w:p>
        </w:tc>
        <w:tc>
          <w:tcPr>
            <w:tcW w:w="7229" w:type="dxa"/>
            <w:tcBorders>
              <w:top w:val="nil"/>
              <w:left w:val="nil"/>
              <w:bottom w:val="nil"/>
              <w:right w:val="nil"/>
            </w:tcBorders>
          </w:tcPr>
          <w:p w14:paraId="3394A4B9" w14:textId="77777777" w:rsidR="006805EA" w:rsidRDefault="006805EA" w:rsidP="006805EA">
            <w:pPr>
              <w:pStyle w:val="Eaoaeaa"/>
              <w:widowControl/>
              <w:tabs>
                <w:tab w:val="clear" w:pos="4153"/>
                <w:tab w:val="clear" w:pos="8306"/>
              </w:tabs>
              <w:spacing w:before="40" w:after="40"/>
              <w:rPr>
                <w:rFonts w:ascii="Arial Narrow" w:hAnsi="Arial Narrow"/>
                <w:b/>
                <w:sz w:val="24"/>
                <w:lang w:val="it-IT"/>
              </w:rPr>
            </w:pPr>
          </w:p>
        </w:tc>
      </w:tr>
      <w:tr w:rsidR="006805EA" w14:paraId="7F085CBB" w14:textId="77777777" w:rsidTr="006805EA">
        <w:tc>
          <w:tcPr>
            <w:tcW w:w="2943" w:type="dxa"/>
            <w:tcBorders>
              <w:top w:val="nil"/>
              <w:left w:val="nil"/>
              <w:bottom w:val="nil"/>
              <w:right w:val="nil"/>
            </w:tcBorders>
          </w:tcPr>
          <w:p w14:paraId="16F3CE35" w14:textId="77777777" w:rsidR="006805EA" w:rsidRDefault="006805EA" w:rsidP="006805EA">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14:paraId="223A85AC" w14:textId="77777777" w:rsidR="006805EA" w:rsidRDefault="006805EA" w:rsidP="006805EA">
            <w:pPr>
              <w:pStyle w:val="Aaoeeu"/>
              <w:widowControl/>
              <w:spacing w:before="40" w:after="40"/>
              <w:rPr>
                <w:rFonts w:ascii="Arial Narrow" w:hAnsi="Arial Narrow"/>
                <w:lang w:val="it-IT"/>
              </w:rPr>
            </w:pPr>
          </w:p>
        </w:tc>
        <w:tc>
          <w:tcPr>
            <w:tcW w:w="7229" w:type="dxa"/>
            <w:tcBorders>
              <w:top w:val="nil"/>
              <w:left w:val="nil"/>
              <w:bottom w:val="nil"/>
              <w:right w:val="nil"/>
            </w:tcBorders>
          </w:tcPr>
          <w:p w14:paraId="3A26D6B9" w14:textId="3AB21F66" w:rsidR="006805EA" w:rsidRDefault="006805EA" w:rsidP="00D00BDE">
            <w:pPr>
              <w:pStyle w:val="Eaoaeaa"/>
              <w:widowControl/>
              <w:tabs>
                <w:tab w:val="clear" w:pos="4153"/>
                <w:tab w:val="clear" w:pos="8306"/>
              </w:tabs>
              <w:spacing w:before="40" w:after="40"/>
              <w:rPr>
                <w:rFonts w:ascii="Arial Narrow" w:hAnsi="Arial Narrow"/>
                <w:b/>
                <w:sz w:val="24"/>
                <w:lang w:val="it-IT"/>
              </w:rPr>
            </w:pPr>
          </w:p>
        </w:tc>
      </w:tr>
    </w:tbl>
    <w:p w14:paraId="7EDA76DA" w14:textId="77777777" w:rsidR="006805EA" w:rsidRDefault="006805EA" w:rsidP="006805EA">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48EB9CD1" w14:textId="77777777" w:rsidTr="006805EA">
        <w:tc>
          <w:tcPr>
            <w:tcW w:w="2943" w:type="dxa"/>
            <w:tcBorders>
              <w:top w:val="nil"/>
              <w:left w:val="nil"/>
              <w:bottom w:val="nil"/>
              <w:right w:val="nil"/>
            </w:tcBorders>
          </w:tcPr>
          <w:p w14:paraId="1E0E9264" w14:textId="77777777" w:rsidR="006805EA" w:rsidRDefault="006805EA" w:rsidP="006805EA">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14:paraId="3012D049"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CCD3EB5" w14:textId="77777777" w:rsidR="006805EA" w:rsidRDefault="00907F1E" w:rsidP="006805EA">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 xml:space="preserve">Italiana </w:t>
            </w:r>
          </w:p>
        </w:tc>
      </w:tr>
    </w:tbl>
    <w:p w14:paraId="11EBC975" w14:textId="77777777" w:rsidR="006805EA" w:rsidRDefault="006805EA" w:rsidP="006805EA">
      <w:pPr>
        <w:pStyle w:val="Aaoeeu"/>
        <w:widowControl/>
        <w:spacing w:before="20" w:after="20"/>
        <w:rPr>
          <w:rFonts w:ascii="Arial Narrow" w:hAnsi="Arial Narrow"/>
          <w:sz w:val="10"/>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6E2EA23C" w14:textId="77777777" w:rsidTr="00C36C58">
        <w:tc>
          <w:tcPr>
            <w:tcW w:w="2943" w:type="dxa"/>
            <w:tcBorders>
              <w:top w:val="nil"/>
              <w:left w:val="nil"/>
              <w:bottom w:val="nil"/>
              <w:right w:val="nil"/>
            </w:tcBorders>
          </w:tcPr>
          <w:p w14:paraId="1D9C4494" w14:textId="77777777" w:rsidR="006805EA" w:rsidRDefault="006805EA" w:rsidP="006805EA">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14:paraId="0EFFA8A7"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0F5BBB4" w14:textId="77777777" w:rsidR="006805EA" w:rsidRDefault="00907F1E" w:rsidP="006805EA">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06/10/1973</w:t>
            </w:r>
          </w:p>
        </w:tc>
      </w:tr>
      <w:tr w:rsidR="00C36C58" w14:paraId="4E0A12C4" w14:textId="77777777" w:rsidTr="00C36C58">
        <w:trPr>
          <w:gridAfter w:val="2"/>
          <w:wAfter w:w="7513" w:type="dxa"/>
        </w:trPr>
        <w:tc>
          <w:tcPr>
            <w:tcW w:w="2943" w:type="dxa"/>
            <w:tcBorders>
              <w:top w:val="nil"/>
              <w:left w:val="nil"/>
              <w:bottom w:val="nil"/>
              <w:right w:val="nil"/>
            </w:tcBorders>
          </w:tcPr>
          <w:p w14:paraId="42CD0372" w14:textId="77777777" w:rsidR="00C36C58" w:rsidRDefault="00C36C58" w:rsidP="002D2ED0">
            <w:pPr>
              <w:pStyle w:val="Aeeaoaeaa1"/>
              <w:widowControl/>
              <w:rPr>
                <w:rFonts w:ascii="Arial Narrow" w:hAnsi="Arial Narrow"/>
                <w:smallCaps/>
                <w:sz w:val="24"/>
                <w:lang w:val="it-IT"/>
              </w:rPr>
            </w:pPr>
            <w:r>
              <w:rPr>
                <w:rFonts w:ascii="Arial Narrow" w:hAnsi="Arial Narrow"/>
                <w:smallCaps/>
                <w:sz w:val="24"/>
                <w:lang w:val="it-IT"/>
              </w:rPr>
              <w:t>Esperienze lavorative</w:t>
            </w:r>
          </w:p>
        </w:tc>
      </w:tr>
      <w:tr w:rsidR="00C36C58" w14:paraId="32940F63" w14:textId="77777777" w:rsidTr="00C36C58">
        <w:tc>
          <w:tcPr>
            <w:tcW w:w="2943" w:type="dxa"/>
            <w:tcBorders>
              <w:top w:val="nil"/>
              <w:left w:val="nil"/>
              <w:bottom w:val="nil"/>
              <w:right w:val="nil"/>
            </w:tcBorders>
          </w:tcPr>
          <w:p w14:paraId="737EC7AF" w14:textId="77777777" w:rsidR="00C36C58" w:rsidRDefault="00C36C58" w:rsidP="002D2ED0">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61BF86A6" w14:textId="77777777" w:rsidR="00C36C58" w:rsidRDefault="00C36C58" w:rsidP="002D2ED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B9D74BC" w14:textId="356F18CB" w:rsidR="00C36C58" w:rsidRDefault="00C36C58" w:rsidP="00C36C58">
            <w:pPr>
              <w:pStyle w:val="OiaeaeiYiio2"/>
              <w:widowControl/>
              <w:spacing w:before="20" w:after="20"/>
              <w:jc w:val="both"/>
              <w:rPr>
                <w:rFonts w:ascii="Arial Narrow" w:hAnsi="Arial Narrow"/>
                <w:i w:val="0"/>
                <w:sz w:val="20"/>
                <w:lang w:val="it-IT"/>
              </w:rPr>
            </w:pPr>
            <w:r>
              <w:rPr>
                <w:rFonts w:ascii="Arial Narrow" w:hAnsi="Arial Narrow"/>
                <w:i w:val="0"/>
                <w:sz w:val="20"/>
                <w:lang w:val="it-IT"/>
              </w:rPr>
              <w:t>12 febbraio 2018</w:t>
            </w:r>
            <w:r>
              <w:rPr>
                <w:rFonts w:ascii="Arial Narrow" w:hAnsi="Arial Narrow"/>
                <w:i w:val="0"/>
                <w:sz w:val="20"/>
                <w:lang w:val="it-IT"/>
              </w:rPr>
              <w:t xml:space="preserve"> – </w:t>
            </w:r>
            <w:r>
              <w:rPr>
                <w:rFonts w:ascii="Arial Narrow" w:hAnsi="Arial Narrow"/>
                <w:i w:val="0"/>
                <w:sz w:val="20"/>
                <w:lang w:val="it-IT"/>
              </w:rPr>
              <w:t xml:space="preserve">oggi </w:t>
            </w:r>
          </w:p>
        </w:tc>
      </w:tr>
      <w:tr w:rsidR="00C36C58" w:rsidRPr="008A7FD0" w14:paraId="67D2738A" w14:textId="77777777" w:rsidTr="00C36C58">
        <w:tc>
          <w:tcPr>
            <w:tcW w:w="2943" w:type="dxa"/>
            <w:tcBorders>
              <w:top w:val="nil"/>
              <w:left w:val="nil"/>
              <w:bottom w:val="nil"/>
              <w:right w:val="nil"/>
            </w:tcBorders>
          </w:tcPr>
          <w:p w14:paraId="751F208E" w14:textId="77777777" w:rsidR="00C36C58" w:rsidRDefault="00C36C58" w:rsidP="002D2ED0">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4630CE63" w14:textId="77777777" w:rsidR="00C36C58" w:rsidRDefault="00C36C58" w:rsidP="002D2ED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96A8DE5" w14:textId="705E44D3" w:rsidR="00C36C58" w:rsidRPr="008A7FD0" w:rsidRDefault="00C36C58" w:rsidP="002D2ED0">
            <w:pPr>
              <w:pStyle w:val="OiaeaeiYiio2"/>
              <w:widowControl/>
              <w:spacing w:before="20" w:after="20"/>
              <w:jc w:val="both"/>
              <w:rPr>
                <w:rFonts w:ascii="Arial Narrow" w:hAnsi="Arial Narrow"/>
                <w:i w:val="0"/>
                <w:sz w:val="20"/>
                <w:lang w:val="it-IT"/>
              </w:rPr>
            </w:pPr>
            <w:r>
              <w:rPr>
                <w:rFonts w:ascii="Arial Narrow" w:hAnsi="Arial Narrow"/>
                <w:i w:val="0"/>
                <w:sz w:val="20"/>
                <w:lang w:val="it-IT"/>
              </w:rPr>
              <w:t>Roma Capitale</w:t>
            </w:r>
            <w:proofErr w:type="gramStart"/>
            <w:r>
              <w:rPr>
                <w:rFonts w:ascii="Arial Narrow" w:hAnsi="Arial Narrow"/>
                <w:i w:val="0"/>
                <w:sz w:val="20"/>
                <w:lang w:val="it-IT"/>
              </w:rPr>
              <w:t xml:space="preserve"> </w:t>
            </w:r>
            <w:r>
              <w:rPr>
                <w:rFonts w:ascii="Arial Narrow" w:hAnsi="Arial Narrow"/>
                <w:i w:val="0"/>
                <w:sz w:val="20"/>
                <w:lang w:val="it-IT"/>
              </w:rPr>
              <w:t xml:space="preserve"> </w:t>
            </w:r>
            <w:proofErr w:type="gramEnd"/>
          </w:p>
        </w:tc>
      </w:tr>
      <w:tr w:rsidR="00C36C58" w14:paraId="2A65569D" w14:textId="77777777" w:rsidTr="00C36C58">
        <w:tc>
          <w:tcPr>
            <w:tcW w:w="2943" w:type="dxa"/>
            <w:tcBorders>
              <w:top w:val="nil"/>
              <w:left w:val="nil"/>
              <w:bottom w:val="nil"/>
              <w:right w:val="nil"/>
            </w:tcBorders>
          </w:tcPr>
          <w:p w14:paraId="0FA75DD0" w14:textId="77777777" w:rsidR="00C36C58" w:rsidRDefault="00C36C58" w:rsidP="002D2ED0">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22C69E86" w14:textId="77777777" w:rsidR="00C36C58" w:rsidRDefault="00C36C58" w:rsidP="002D2ED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8BC49BB" w14:textId="1A3C3A8E" w:rsidR="00C36C58" w:rsidRDefault="00C36C58" w:rsidP="002D2ED0">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Ente Locale </w:t>
            </w:r>
          </w:p>
        </w:tc>
      </w:tr>
      <w:tr w:rsidR="00C36C58" w14:paraId="645042FD" w14:textId="77777777" w:rsidTr="00C36C58">
        <w:tc>
          <w:tcPr>
            <w:tcW w:w="2943" w:type="dxa"/>
            <w:tcBorders>
              <w:top w:val="nil"/>
              <w:left w:val="nil"/>
              <w:bottom w:val="nil"/>
              <w:right w:val="nil"/>
            </w:tcBorders>
          </w:tcPr>
          <w:p w14:paraId="0CB88A0C" w14:textId="77777777" w:rsidR="00C36C58" w:rsidRDefault="00C36C58" w:rsidP="002D2ED0">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1E94AD00" w14:textId="77777777" w:rsidR="00C36C58" w:rsidRDefault="00C36C58" w:rsidP="002D2ED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8BDAD25" w14:textId="5823CC37" w:rsidR="00C36C58" w:rsidRDefault="00C36C58" w:rsidP="002D2ED0">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Direttore della Direzione Rifiuti, Risanamenti e Inquinamenti, Dipartimento Ambiente </w:t>
            </w:r>
          </w:p>
          <w:p w14:paraId="2FA83D9B" w14:textId="77777777" w:rsidR="00C36C58" w:rsidRDefault="00C36C58" w:rsidP="002D2ED0">
            <w:pPr>
              <w:pStyle w:val="OiaeaeiYiio2"/>
              <w:widowControl/>
              <w:spacing w:before="20" w:after="20"/>
              <w:jc w:val="both"/>
              <w:rPr>
                <w:rFonts w:ascii="Arial Narrow" w:hAnsi="Arial Narrow"/>
                <w:i w:val="0"/>
                <w:sz w:val="20"/>
                <w:lang w:val="it-IT"/>
              </w:rPr>
            </w:pPr>
          </w:p>
        </w:tc>
      </w:tr>
      <w:tr w:rsidR="00C36C58" w14:paraId="380C5E68" w14:textId="77777777" w:rsidTr="00C36C58">
        <w:tc>
          <w:tcPr>
            <w:tcW w:w="2943" w:type="dxa"/>
            <w:tcBorders>
              <w:top w:val="nil"/>
              <w:left w:val="nil"/>
              <w:bottom w:val="nil"/>
              <w:right w:val="nil"/>
            </w:tcBorders>
          </w:tcPr>
          <w:p w14:paraId="7626E263" w14:textId="77777777" w:rsidR="00C36C58" w:rsidRDefault="00C36C58" w:rsidP="002D2ED0">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4CC7E12E" w14:textId="77777777" w:rsidR="00C36C58" w:rsidRDefault="00C36C58" w:rsidP="002D2ED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B168D3C" w14:textId="282B2C04" w:rsidR="00C36C58" w:rsidRDefault="00C36C58" w:rsidP="002D2ED0">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Sulla base della declaratoria sono di competenza </w:t>
            </w:r>
            <w:proofErr w:type="gramStart"/>
            <w:r>
              <w:rPr>
                <w:rFonts w:ascii="Arial Narrow" w:hAnsi="Arial Narrow"/>
                <w:i w:val="0"/>
                <w:sz w:val="20"/>
                <w:lang w:val="it-IT"/>
              </w:rPr>
              <w:t>della</w:t>
            </w:r>
            <w:proofErr w:type="gramEnd"/>
            <w:r>
              <w:rPr>
                <w:rFonts w:ascii="Arial Narrow" w:hAnsi="Arial Narrow"/>
                <w:i w:val="0"/>
                <w:sz w:val="20"/>
                <w:lang w:val="it-IT"/>
              </w:rPr>
              <w:t xml:space="preserve"> D</w:t>
            </w:r>
            <w:r>
              <w:rPr>
                <w:rFonts w:ascii="Arial Narrow" w:hAnsi="Arial Narrow"/>
                <w:i w:val="0"/>
                <w:sz w:val="20"/>
                <w:lang w:val="it-IT"/>
              </w:rPr>
              <w:t xml:space="preserve">irezione </w:t>
            </w:r>
            <w:r>
              <w:rPr>
                <w:rFonts w:ascii="Arial Narrow" w:hAnsi="Arial Narrow"/>
                <w:i w:val="0"/>
                <w:sz w:val="20"/>
                <w:lang w:val="it-IT"/>
              </w:rPr>
              <w:t>le seguenti attività:</w:t>
            </w:r>
          </w:p>
          <w:p w14:paraId="532EAC4B" w14:textId="77777777" w:rsidR="008E0C95" w:rsidRDefault="008E0C95" w:rsidP="008E0C95">
            <w:pPr>
              <w:pStyle w:val="OiaeaeiYiio2"/>
              <w:widowControl/>
              <w:numPr>
                <w:ilvl w:val="0"/>
                <w:numId w:val="15"/>
              </w:numPr>
              <w:spacing w:before="20" w:after="20"/>
              <w:jc w:val="both"/>
              <w:rPr>
                <w:rFonts w:ascii="Arial Narrow" w:hAnsi="Arial Narrow"/>
                <w:i w:val="0"/>
                <w:sz w:val="20"/>
                <w:lang w:val="it-IT"/>
              </w:rPr>
            </w:pPr>
            <w:proofErr w:type="gramStart"/>
            <w:r w:rsidRPr="008E0C95">
              <w:rPr>
                <w:rFonts w:ascii="Arial Narrow" w:hAnsi="Arial Narrow"/>
                <w:i w:val="0"/>
                <w:sz w:val="20"/>
                <w:lang w:val="it-IT"/>
              </w:rPr>
              <w:t>programmazione</w:t>
            </w:r>
            <w:proofErr w:type="gramEnd"/>
            <w:r w:rsidRPr="008E0C95">
              <w:rPr>
                <w:rFonts w:ascii="Arial Narrow" w:hAnsi="Arial Narrow"/>
                <w:i w:val="0"/>
                <w:sz w:val="20"/>
                <w:lang w:val="it-IT"/>
              </w:rPr>
              <w:t>, verifica, monitoraggio dell'attività di gestion</w:t>
            </w:r>
            <w:r>
              <w:rPr>
                <w:rFonts w:ascii="Arial Narrow" w:hAnsi="Arial Narrow"/>
                <w:i w:val="0"/>
                <w:sz w:val="20"/>
                <w:lang w:val="it-IT"/>
              </w:rPr>
              <w:t>e del ciclo dei rifiuti urbani,;</w:t>
            </w:r>
          </w:p>
          <w:p w14:paraId="6E7F131F" w14:textId="77777777" w:rsidR="008E0C95" w:rsidRDefault="008E0C95" w:rsidP="008E0C95">
            <w:pPr>
              <w:pStyle w:val="OiaeaeiYiio2"/>
              <w:widowControl/>
              <w:numPr>
                <w:ilvl w:val="0"/>
                <w:numId w:val="15"/>
              </w:numPr>
              <w:spacing w:before="20" w:after="20"/>
              <w:jc w:val="both"/>
              <w:rPr>
                <w:rFonts w:ascii="Arial Narrow" w:hAnsi="Arial Narrow"/>
                <w:i w:val="0"/>
                <w:sz w:val="20"/>
                <w:lang w:val="it-IT"/>
              </w:rPr>
            </w:pPr>
            <w:r w:rsidRPr="008E0C95">
              <w:rPr>
                <w:rFonts w:ascii="Arial Narrow" w:hAnsi="Arial Narrow"/>
                <w:i w:val="0"/>
                <w:sz w:val="20"/>
                <w:lang w:val="it-IT"/>
              </w:rPr>
              <w:t>prevenzione</w:t>
            </w:r>
            <w:r>
              <w:rPr>
                <w:rFonts w:ascii="Arial Narrow" w:hAnsi="Arial Narrow"/>
                <w:i w:val="0"/>
                <w:sz w:val="20"/>
                <w:lang w:val="it-IT"/>
              </w:rPr>
              <w:t xml:space="preserve"> della produzione dei rifiuti;</w:t>
            </w:r>
          </w:p>
          <w:p w14:paraId="4C12493B" w14:textId="77777777" w:rsidR="008E0C95" w:rsidRDefault="008E0C95" w:rsidP="008E0C9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 xml:space="preserve">raccolta </w:t>
            </w:r>
            <w:proofErr w:type="gramStart"/>
            <w:r>
              <w:rPr>
                <w:rFonts w:ascii="Arial Narrow" w:hAnsi="Arial Narrow"/>
                <w:i w:val="0"/>
                <w:sz w:val="20"/>
                <w:lang w:val="it-IT"/>
              </w:rPr>
              <w:t>differenziata</w:t>
            </w:r>
            <w:proofErr w:type="gramEnd"/>
            <w:r>
              <w:rPr>
                <w:rFonts w:ascii="Arial Narrow" w:hAnsi="Arial Narrow"/>
                <w:i w:val="0"/>
                <w:sz w:val="20"/>
                <w:lang w:val="it-IT"/>
              </w:rPr>
              <w:t>, riciclaggio, trattamento, chiusura del ciclo dei rifiuti;</w:t>
            </w:r>
          </w:p>
          <w:p w14:paraId="4D25BB39" w14:textId="77777777" w:rsidR="008E0C95" w:rsidRDefault="008E0C95" w:rsidP="008E0C95">
            <w:pPr>
              <w:pStyle w:val="OiaeaeiYiio2"/>
              <w:widowControl/>
              <w:numPr>
                <w:ilvl w:val="0"/>
                <w:numId w:val="15"/>
              </w:numPr>
              <w:spacing w:before="20" w:after="20"/>
              <w:jc w:val="both"/>
              <w:rPr>
                <w:rFonts w:ascii="Arial Narrow" w:hAnsi="Arial Narrow"/>
                <w:i w:val="0"/>
                <w:sz w:val="20"/>
                <w:lang w:val="it-IT"/>
              </w:rPr>
            </w:pPr>
            <w:proofErr w:type="spellStart"/>
            <w:proofErr w:type="gramStart"/>
            <w:r w:rsidRPr="008E0C95">
              <w:rPr>
                <w:rFonts w:ascii="Arial Narrow" w:hAnsi="Arial Narrow"/>
                <w:i w:val="0"/>
                <w:sz w:val="20"/>
                <w:lang w:val="it-IT"/>
              </w:rPr>
              <w:t>lgestione</w:t>
            </w:r>
            <w:proofErr w:type="spellEnd"/>
            <w:proofErr w:type="gramEnd"/>
            <w:r w:rsidRPr="008E0C95">
              <w:rPr>
                <w:rFonts w:ascii="Arial Narrow" w:hAnsi="Arial Narrow"/>
                <w:i w:val="0"/>
                <w:sz w:val="20"/>
                <w:lang w:val="it-IT"/>
              </w:rPr>
              <w:t xml:space="preserve"> del contratto di servizio con AMA </w:t>
            </w:r>
            <w:proofErr w:type="spellStart"/>
            <w:r w:rsidRPr="008E0C95">
              <w:rPr>
                <w:rFonts w:ascii="Arial Narrow" w:hAnsi="Arial Narrow"/>
                <w:i w:val="0"/>
                <w:sz w:val="20"/>
                <w:lang w:val="it-IT"/>
              </w:rPr>
              <w:t>SpA</w:t>
            </w:r>
            <w:proofErr w:type="spellEnd"/>
            <w:r w:rsidRPr="008E0C95">
              <w:rPr>
                <w:rFonts w:ascii="Arial Narrow" w:hAnsi="Arial Narrow"/>
                <w:i w:val="0"/>
                <w:sz w:val="20"/>
                <w:lang w:val="it-IT"/>
              </w:rPr>
              <w:t xml:space="preserve"> per i rifiuti </w:t>
            </w:r>
          </w:p>
          <w:p w14:paraId="78337AF9" w14:textId="77777777" w:rsidR="008E0C95" w:rsidRDefault="008E0C95" w:rsidP="008E0C95">
            <w:pPr>
              <w:pStyle w:val="OiaeaeiYiio2"/>
              <w:widowControl/>
              <w:numPr>
                <w:ilvl w:val="0"/>
                <w:numId w:val="15"/>
              </w:numPr>
              <w:spacing w:before="20" w:after="20"/>
              <w:jc w:val="both"/>
              <w:rPr>
                <w:rFonts w:ascii="Arial Narrow" w:hAnsi="Arial Narrow"/>
                <w:i w:val="0"/>
                <w:sz w:val="20"/>
                <w:lang w:val="it-IT"/>
              </w:rPr>
            </w:pPr>
            <w:proofErr w:type="gramStart"/>
            <w:r w:rsidRPr="008E0C95">
              <w:rPr>
                <w:rFonts w:ascii="Arial Narrow" w:hAnsi="Arial Narrow"/>
                <w:i w:val="0"/>
                <w:sz w:val="20"/>
                <w:lang w:val="it-IT"/>
              </w:rPr>
              <w:t>bonifica</w:t>
            </w:r>
            <w:proofErr w:type="gramEnd"/>
            <w:r w:rsidRPr="008E0C95">
              <w:rPr>
                <w:rFonts w:ascii="Arial Narrow" w:hAnsi="Arial Narrow"/>
                <w:i w:val="0"/>
                <w:sz w:val="20"/>
                <w:lang w:val="it-IT"/>
              </w:rPr>
              <w:t xml:space="preserve"> siti inquinati e geologia ambientale; </w:t>
            </w:r>
          </w:p>
          <w:p w14:paraId="2F7F0C6C" w14:textId="5A37913F" w:rsidR="00C36C58" w:rsidRDefault="008E0C95" w:rsidP="008E0C95">
            <w:pPr>
              <w:pStyle w:val="OiaeaeiYiio2"/>
              <w:widowControl/>
              <w:numPr>
                <w:ilvl w:val="0"/>
                <w:numId w:val="15"/>
              </w:numPr>
              <w:spacing w:before="20" w:after="20"/>
              <w:jc w:val="both"/>
              <w:rPr>
                <w:rFonts w:ascii="Arial Narrow" w:hAnsi="Arial Narrow"/>
                <w:i w:val="0"/>
                <w:sz w:val="20"/>
                <w:lang w:val="it-IT"/>
              </w:rPr>
            </w:pPr>
            <w:proofErr w:type="gramStart"/>
            <w:r w:rsidRPr="008E0C95">
              <w:rPr>
                <w:rFonts w:ascii="Arial Narrow" w:hAnsi="Arial Narrow"/>
                <w:i w:val="0"/>
                <w:sz w:val="20"/>
                <w:lang w:val="it-IT"/>
              </w:rPr>
              <w:t>prevenzione</w:t>
            </w:r>
            <w:proofErr w:type="gramEnd"/>
            <w:r w:rsidRPr="008E0C95">
              <w:rPr>
                <w:rFonts w:ascii="Arial Narrow" w:hAnsi="Arial Narrow"/>
                <w:i w:val="0"/>
                <w:sz w:val="20"/>
                <w:lang w:val="it-IT"/>
              </w:rPr>
              <w:t xml:space="preserve"> e il contenimento dell'inquinamento acustico, atmosferico ed olfattivo ed elettromagnetico; </w:t>
            </w:r>
          </w:p>
        </w:tc>
      </w:tr>
    </w:tbl>
    <w:p w14:paraId="0E12BA55" w14:textId="74903080" w:rsidR="006805EA" w:rsidRDefault="006805EA" w:rsidP="006805EA">
      <w:pPr>
        <w:pStyle w:val="Aaoeeu"/>
        <w:widowControl/>
        <w:spacing w:before="20" w:after="20"/>
        <w:rPr>
          <w:rFonts w:ascii="Arial Narrow" w:hAnsi="Arial Narrow"/>
          <w:lang w:val="it-IT"/>
        </w:rPr>
      </w:pPr>
    </w:p>
    <w:p w14:paraId="7F83087F" w14:textId="77777777" w:rsidR="006805EA" w:rsidRDefault="006805EA"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07E1805C" w14:textId="77777777" w:rsidTr="00FB2CEB">
        <w:trPr>
          <w:gridAfter w:val="2"/>
          <w:wAfter w:w="7513" w:type="dxa"/>
        </w:trPr>
        <w:tc>
          <w:tcPr>
            <w:tcW w:w="2943" w:type="dxa"/>
            <w:tcBorders>
              <w:top w:val="nil"/>
              <w:left w:val="nil"/>
              <w:bottom w:val="nil"/>
              <w:right w:val="nil"/>
            </w:tcBorders>
          </w:tcPr>
          <w:p w14:paraId="60E9E420" w14:textId="4D8E8715" w:rsidR="006805EA" w:rsidRDefault="006805EA" w:rsidP="00865765">
            <w:pPr>
              <w:pStyle w:val="Aeeaoaeaa1"/>
              <w:widowControl/>
              <w:rPr>
                <w:rFonts w:ascii="Arial Narrow" w:hAnsi="Arial Narrow"/>
                <w:smallCaps/>
                <w:sz w:val="24"/>
                <w:lang w:val="it-IT"/>
              </w:rPr>
            </w:pPr>
          </w:p>
        </w:tc>
      </w:tr>
      <w:tr w:rsidR="00FB2CEB" w14:paraId="3B779FAB" w14:textId="77777777" w:rsidTr="00FB2CEB">
        <w:tc>
          <w:tcPr>
            <w:tcW w:w="2943" w:type="dxa"/>
            <w:tcBorders>
              <w:top w:val="nil"/>
              <w:left w:val="nil"/>
              <w:bottom w:val="nil"/>
              <w:right w:val="nil"/>
            </w:tcBorders>
          </w:tcPr>
          <w:p w14:paraId="71061000" w14:textId="77777777" w:rsidR="00FB2CEB" w:rsidRDefault="00FB2CEB" w:rsidP="00214773">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10A0D440" w14:textId="77777777" w:rsidR="00FB2CEB" w:rsidRDefault="00FB2CEB" w:rsidP="00214773">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4FB65A8" w14:textId="543598A7" w:rsidR="00FB2CEB" w:rsidRDefault="00FB2CEB" w:rsidP="00C36C58">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23 dicembre 2015 – </w:t>
            </w:r>
            <w:r w:rsidR="00C36C58">
              <w:rPr>
                <w:rFonts w:ascii="Arial Narrow" w:hAnsi="Arial Narrow"/>
                <w:i w:val="0"/>
                <w:sz w:val="20"/>
                <w:lang w:val="it-IT"/>
              </w:rPr>
              <w:t>11 febbraio 2018</w:t>
            </w:r>
          </w:p>
        </w:tc>
      </w:tr>
      <w:tr w:rsidR="00FB2CEB" w:rsidRPr="008A7FD0" w14:paraId="4E822850" w14:textId="77777777" w:rsidTr="00FB2CEB">
        <w:tc>
          <w:tcPr>
            <w:tcW w:w="2943" w:type="dxa"/>
            <w:tcBorders>
              <w:top w:val="nil"/>
              <w:left w:val="nil"/>
              <w:bottom w:val="nil"/>
              <w:right w:val="nil"/>
            </w:tcBorders>
          </w:tcPr>
          <w:p w14:paraId="77354174" w14:textId="77777777" w:rsidR="00FB2CEB" w:rsidRDefault="00FB2CEB" w:rsidP="00214773">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511CF347" w14:textId="77777777" w:rsidR="00FB2CEB" w:rsidRDefault="00FB2CEB" w:rsidP="00214773">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EADD99C" w14:textId="77777777" w:rsidR="00FB2CEB" w:rsidRPr="008A7FD0" w:rsidRDefault="00FB2CEB" w:rsidP="00214773">
            <w:pPr>
              <w:pStyle w:val="OiaeaeiYiio2"/>
              <w:widowControl/>
              <w:spacing w:before="20" w:after="20"/>
              <w:jc w:val="both"/>
              <w:rPr>
                <w:rFonts w:ascii="Arial Narrow" w:hAnsi="Arial Narrow"/>
                <w:i w:val="0"/>
                <w:sz w:val="20"/>
                <w:lang w:val="it-IT"/>
              </w:rPr>
            </w:pPr>
            <w:r>
              <w:rPr>
                <w:rFonts w:ascii="Arial Narrow" w:hAnsi="Arial Narrow"/>
                <w:i w:val="0"/>
                <w:sz w:val="20"/>
                <w:lang w:val="it-IT"/>
              </w:rPr>
              <w:t>Ministero dell’Ambiente e della Tutela del Territorio e del Mare – Divisione Bonifiche e Risanamento – Via Cristoforo Colombo, 44 – 00144 Roma</w:t>
            </w:r>
            <w:proofErr w:type="gramStart"/>
            <w:r>
              <w:rPr>
                <w:rFonts w:ascii="Arial Narrow" w:hAnsi="Arial Narrow"/>
                <w:i w:val="0"/>
                <w:sz w:val="20"/>
                <w:lang w:val="it-IT"/>
              </w:rPr>
              <w:t xml:space="preserve">  </w:t>
            </w:r>
            <w:proofErr w:type="gramEnd"/>
          </w:p>
        </w:tc>
      </w:tr>
      <w:tr w:rsidR="00FB2CEB" w14:paraId="189724CA" w14:textId="77777777" w:rsidTr="00FB2CEB">
        <w:tc>
          <w:tcPr>
            <w:tcW w:w="2943" w:type="dxa"/>
            <w:tcBorders>
              <w:top w:val="nil"/>
              <w:left w:val="nil"/>
              <w:bottom w:val="nil"/>
              <w:right w:val="nil"/>
            </w:tcBorders>
          </w:tcPr>
          <w:p w14:paraId="72515B74" w14:textId="77777777" w:rsidR="00FB2CEB" w:rsidRDefault="00FB2CEB" w:rsidP="00214773">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362E5B8A" w14:textId="77777777" w:rsidR="00FB2CEB" w:rsidRDefault="00FB2CEB" w:rsidP="00214773">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B7A9447" w14:textId="77777777" w:rsidR="00FB2CEB" w:rsidRDefault="00FB2CEB" w:rsidP="00214773">
            <w:pPr>
              <w:pStyle w:val="OiaeaeiYiio2"/>
              <w:widowControl/>
              <w:spacing w:before="20" w:after="20"/>
              <w:jc w:val="both"/>
              <w:rPr>
                <w:rFonts w:ascii="Arial Narrow" w:hAnsi="Arial Narrow"/>
                <w:i w:val="0"/>
                <w:sz w:val="20"/>
                <w:lang w:val="it-IT"/>
              </w:rPr>
            </w:pPr>
            <w:r>
              <w:rPr>
                <w:rFonts w:ascii="Arial Narrow" w:hAnsi="Arial Narrow"/>
                <w:i w:val="0"/>
                <w:sz w:val="20"/>
                <w:lang w:val="it-IT"/>
              </w:rPr>
              <w:t>Ministero</w:t>
            </w:r>
            <w:proofErr w:type="gramStart"/>
            <w:r>
              <w:rPr>
                <w:rFonts w:ascii="Arial Narrow" w:hAnsi="Arial Narrow"/>
                <w:i w:val="0"/>
                <w:sz w:val="20"/>
                <w:lang w:val="it-IT"/>
              </w:rPr>
              <w:t xml:space="preserve">   </w:t>
            </w:r>
            <w:proofErr w:type="gramEnd"/>
          </w:p>
        </w:tc>
      </w:tr>
      <w:tr w:rsidR="00FB2CEB" w14:paraId="11E81101" w14:textId="77777777" w:rsidTr="00FB2CEB">
        <w:tc>
          <w:tcPr>
            <w:tcW w:w="2943" w:type="dxa"/>
            <w:tcBorders>
              <w:top w:val="nil"/>
              <w:left w:val="nil"/>
              <w:bottom w:val="nil"/>
              <w:right w:val="nil"/>
            </w:tcBorders>
          </w:tcPr>
          <w:p w14:paraId="796B0750" w14:textId="77777777" w:rsidR="00FB2CEB" w:rsidRDefault="00FB2CEB" w:rsidP="00214773">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1A046F2B" w14:textId="77777777" w:rsidR="00FB2CEB" w:rsidRDefault="00FB2CEB" w:rsidP="00214773">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72975B3" w14:textId="77777777" w:rsidR="00FB2CEB" w:rsidRDefault="00FB2CEB" w:rsidP="00214773">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Dirigente di II Fascia della Divisione III Bonifiche e Risanamento – Direzione Generale </w:t>
            </w:r>
            <w:proofErr w:type="gramStart"/>
            <w:r>
              <w:rPr>
                <w:rFonts w:ascii="Arial Narrow" w:hAnsi="Arial Narrow"/>
                <w:i w:val="0"/>
                <w:sz w:val="20"/>
                <w:lang w:val="it-IT"/>
              </w:rPr>
              <w:t>Salvaguardia</w:t>
            </w:r>
            <w:proofErr w:type="gramEnd"/>
            <w:r>
              <w:rPr>
                <w:rFonts w:ascii="Arial Narrow" w:hAnsi="Arial Narrow"/>
                <w:i w:val="0"/>
                <w:sz w:val="20"/>
                <w:lang w:val="it-IT"/>
              </w:rPr>
              <w:t xml:space="preserve"> del Territorio e delle Risorse Idriche</w:t>
            </w:r>
            <w:r w:rsidR="009D15C2">
              <w:rPr>
                <w:rFonts w:ascii="Arial Narrow" w:hAnsi="Arial Narrow"/>
                <w:i w:val="0"/>
                <w:sz w:val="20"/>
                <w:lang w:val="it-IT"/>
              </w:rPr>
              <w:t xml:space="preserve"> </w:t>
            </w:r>
            <w:r w:rsidR="00867109">
              <w:rPr>
                <w:rFonts w:ascii="Arial Narrow" w:hAnsi="Arial Narrow"/>
                <w:i w:val="0"/>
                <w:sz w:val="20"/>
                <w:lang w:val="it-IT"/>
              </w:rPr>
              <w:t xml:space="preserve">conferito con </w:t>
            </w:r>
            <w:r w:rsidR="009D15C2" w:rsidRPr="009D15C2">
              <w:rPr>
                <w:rFonts w:ascii="Arial Narrow" w:hAnsi="Arial Narrow"/>
                <w:i w:val="0"/>
                <w:sz w:val="20"/>
                <w:lang w:val="it-IT"/>
              </w:rPr>
              <w:t xml:space="preserve">Decreto </w:t>
            </w:r>
            <w:proofErr w:type="spellStart"/>
            <w:r w:rsidR="009D15C2" w:rsidRPr="009D15C2">
              <w:rPr>
                <w:rFonts w:ascii="Arial Narrow" w:hAnsi="Arial Narrow"/>
                <w:i w:val="0"/>
                <w:sz w:val="20"/>
                <w:lang w:val="it-IT"/>
              </w:rPr>
              <w:t>Prot</w:t>
            </w:r>
            <w:proofErr w:type="spellEnd"/>
            <w:r w:rsidR="009D15C2" w:rsidRPr="009D15C2">
              <w:rPr>
                <w:rFonts w:ascii="Arial Narrow" w:hAnsi="Arial Narrow"/>
                <w:i w:val="0"/>
                <w:sz w:val="20"/>
                <w:lang w:val="it-IT"/>
              </w:rPr>
              <w:t>. 600/STA del 23/12/2015</w:t>
            </w:r>
            <w:r w:rsidR="00867109">
              <w:rPr>
                <w:rFonts w:ascii="Arial Narrow" w:hAnsi="Arial Narrow"/>
                <w:i w:val="0"/>
                <w:sz w:val="20"/>
                <w:lang w:val="it-IT"/>
              </w:rPr>
              <w:t xml:space="preserve"> ai sensi dell’art.19, comma 6 del </w:t>
            </w:r>
            <w:proofErr w:type="spellStart"/>
            <w:r w:rsidR="00867109">
              <w:rPr>
                <w:rFonts w:ascii="Arial Narrow" w:hAnsi="Arial Narrow"/>
                <w:i w:val="0"/>
                <w:sz w:val="20"/>
                <w:lang w:val="it-IT"/>
              </w:rPr>
              <w:t>Dlgs</w:t>
            </w:r>
            <w:proofErr w:type="spellEnd"/>
            <w:r w:rsidR="00867109">
              <w:rPr>
                <w:rFonts w:ascii="Arial Narrow" w:hAnsi="Arial Narrow"/>
                <w:i w:val="0"/>
                <w:sz w:val="20"/>
                <w:lang w:val="it-IT"/>
              </w:rPr>
              <w:t xml:space="preserve"> 165/01</w:t>
            </w:r>
          </w:p>
          <w:p w14:paraId="4C952CE4" w14:textId="77777777" w:rsidR="009D15C2" w:rsidRDefault="009D15C2" w:rsidP="00214773">
            <w:pPr>
              <w:pStyle w:val="OiaeaeiYiio2"/>
              <w:widowControl/>
              <w:spacing w:before="20" w:after="20"/>
              <w:jc w:val="both"/>
              <w:rPr>
                <w:rFonts w:ascii="Arial Narrow" w:hAnsi="Arial Narrow"/>
                <w:i w:val="0"/>
                <w:sz w:val="20"/>
                <w:lang w:val="it-IT"/>
              </w:rPr>
            </w:pPr>
          </w:p>
        </w:tc>
      </w:tr>
      <w:tr w:rsidR="00FB2CEB" w14:paraId="0413C4D8" w14:textId="77777777" w:rsidTr="00FB2CEB">
        <w:tc>
          <w:tcPr>
            <w:tcW w:w="2943" w:type="dxa"/>
            <w:tcBorders>
              <w:top w:val="nil"/>
              <w:left w:val="nil"/>
              <w:bottom w:val="nil"/>
              <w:right w:val="nil"/>
            </w:tcBorders>
          </w:tcPr>
          <w:p w14:paraId="0EE1159A" w14:textId="77777777" w:rsidR="00FB2CEB" w:rsidRDefault="00FB2CEB" w:rsidP="00214773">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6C067E4C" w14:textId="77777777" w:rsidR="00FB2CEB" w:rsidRDefault="00FB2CEB" w:rsidP="00214773">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0282324" w14:textId="77777777" w:rsidR="009D15C2" w:rsidRDefault="009D15C2" w:rsidP="009D15C2">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Sulla base della declaratoria sono di competenza </w:t>
            </w:r>
            <w:proofErr w:type="gramStart"/>
            <w:r>
              <w:rPr>
                <w:rFonts w:ascii="Arial Narrow" w:hAnsi="Arial Narrow"/>
                <w:i w:val="0"/>
                <w:sz w:val="20"/>
                <w:lang w:val="it-IT"/>
              </w:rPr>
              <w:t>della</w:t>
            </w:r>
            <w:proofErr w:type="gramEnd"/>
            <w:r>
              <w:rPr>
                <w:rFonts w:ascii="Arial Narrow" w:hAnsi="Arial Narrow"/>
                <w:i w:val="0"/>
                <w:sz w:val="20"/>
                <w:lang w:val="it-IT"/>
              </w:rPr>
              <w:t xml:space="preserve"> Divisione le seguenti attività:</w:t>
            </w:r>
          </w:p>
          <w:p w14:paraId="2ED90DE5"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Definizione </w:t>
            </w:r>
            <w:proofErr w:type="gramStart"/>
            <w:r w:rsidRPr="0057641E">
              <w:rPr>
                <w:rFonts w:ascii="Arial Narrow" w:hAnsi="Arial Narrow"/>
                <w:i w:val="0"/>
                <w:sz w:val="20"/>
                <w:lang w:val="it-IT"/>
              </w:rPr>
              <w:t>ed</w:t>
            </w:r>
            <w:proofErr w:type="gramEnd"/>
            <w:r w:rsidRPr="0057641E">
              <w:rPr>
                <w:rFonts w:ascii="Arial Narrow" w:hAnsi="Arial Narrow"/>
                <w:i w:val="0"/>
                <w:sz w:val="20"/>
                <w:lang w:val="it-IT"/>
              </w:rPr>
              <w:t xml:space="preserve"> aggiornamento dei criteri generali per la caratterizzazione, l’analisi di rischio, la messa in sicurezza e la bonifica dei siti contaminati ai sensi della vigente normativa; </w:t>
            </w:r>
          </w:p>
          <w:p w14:paraId="57F6E0A8"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Individuazione, ai sensi dei criteri definiti dalla normativa vigente, dei Siti di Interesse Nazionale e delle procedure tecniche </w:t>
            </w:r>
            <w:proofErr w:type="gramStart"/>
            <w:r w:rsidRPr="0057641E">
              <w:rPr>
                <w:rFonts w:ascii="Arial Narrow" w:hAnsi="Arial Narrow"/>
                <w:i w:val="0"/>
                <w:sz w:val="20"/>
                <w:lang w:val="it-IT"/>
              </w:rPr>
              <w:t>ed</w:t>
            </w:r>
            <w:proofErr w:type="gramEnd"/>
            <w:r w:rsidRPr="0057641E">
              <w:rPr>
                <w:rFonts w:ascii="Arial Narrow" w:hAnsi="Arial Narrow"/>
                <w:i w:val="0"/>
                <w:sz w:val="20"/>
                <w:lang w:val="it-IT"/>
              </w:rPr>
              <w:t xml:space="preserve"> amministrative per la messa in sicurezza e bonifica delle aree ricadenti nel perimetro di tali siti; </w:t>
            </w:r>
          </w:p>
          <w:p w14:paraId="35157E66"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Svolgimento delle funzioni tecniche e amministrative di cui all’art. 252 del decreto legislativo 3 aprile 2006, n. 152 e </w:t>
            </w:r>
            <w:proofErr w:type="spellStart"/>
            <w:proofErr w:type="gramStart"/>
            <w:r w:rsidRPr="0057641E">
              <w:rPr>
                <w:rFonts w:ascii="Arial Narrow" w:hAnsi="Arial Narrow"/>
                <w:i w:val="0"/>
                <w:sz w:val="20"/>
                <w:lang w:val="it-IT"/>
              </w:rPr>
              <w:t>ss.mm.ii</w:t>
            </w:r>
            <w:proofErr w:type="spellEnd"/>
            <w:r w:rsidRPr="0057641E">
              <w:rPr>
                <w:rFonts w:ascii="Arial Narrow" w:hAnsi="Arial Narrow"/>
                <w:i w:val="0"/>
                <w:sz w:val="20"/>
                <w:lang w:val="it-IT"/>
              </w:rPr>
              <w:t>.</w:t>
            </w:r>
            <w:proofErr w:type="gramEnd"/>
            <w:r w:rsidRPr="0057641E">
              <w:rPr>
                <w:rFonts w:ascii="Arial Narrow" w:hAnsi="Arial Narrow"/>
                <w:i w:val="0"/>
                <w:sz w:val="20"/>
                <w:lang w:val="it-IT"/>
              </w:rPr>
              <w:t xml:space="preserve"> in materia di caratterizzazione, analisi di rischio, messa in sicurezza e bonifica dei Siti di Interesse Nazionale; </w:t>
            </w:r>
          </w:p>
          <w:p w14:paraId="149EE214"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Cura dell’attività istruttoria per l’individuazione e la quantificazione del danno ambientale, con riferimento ai procedimenti di bonifica </w:t>
            </w:r>
            <w:proofErr w:type="gramStart"/>
            <w:r w:rsidRPr="0057641E">
              <w:rPr>
                <w:rFonts w:ascii="Arial Narrow" w:hAnsi="Arial Narrow"/>
                <w:i w:val="0"/>
                <w:sz w:val="20"/>
                <w:lang w:val="it-IT"/>
              </w:rPr>
              <w:t xml:space="preserve">di </w:t>
            </w:r>
            <w:proofErr w:type="gramEnd"/>
            <w:r w:rsidRPr="0057641E">
              <w:rPr>
                <w:rFonts w:ascii="Arial Narrow" w:hAnsi="Arial Narrow"/>
                <w:i w:val="0"/>
                <w:sz w:val="20"/>
                <w:lang w:val="it-IT"/>
              </w:rPr>
              <w:t xml:space="preserve">interesse nazionale ai fini dell’azione di risarcimento e ripristino in sede civile e penale e dell’adozione di </w:t>
            </w:r>
            <w:r w:rsidRPr="0057641E">
              <w:rPr>
                <w:rFonts w:ascii="Arial Narrow" w:hAnsi="Arial Narrow"/>
                <w:i w:val="0"/>
                <w:sz w:val="20"/>
                <w:lang w:val="it-IT"/>
              </w:rPr>
              <w:lastRenderedPageBreak/>
              <w:t xml:space="preserve">ordinanze per la riparazione, ai sensi della parte IV del decreto legislativo 3 aprile 2006, n. 152; </w:t>
            </w:r>
          </w:p>
          <w:p w14:paraId="2E53D6A2"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Predisposizione dell’istruttoria tecnica necessaria per l’aggiornamento e la verifica del Programma nazionale di bonifica, del Piano straordinario per la bonifica e il recupero ambientale di aree industriali prioritarie, ivi comprese quelle ex estrattive minerarie </w:t>
            </w:r>
            <w:proofErr w:type="gramStart"/>
            <w:r w:rsidRPr="0057641E">
              <w:rPr>
                <w:rFonts w:ascii="Arial Narrow" w:hAnsi="Arial Narrow"/>
                <w:i w:val="0"/>
                <w:sz w:val="20"/>
                <w:lang w:val="it-IT"/>
              </w:rPr>
              <w:t>nonché</w:t>
            </w:r>
            <w:proofErr w:type="gramEnd"/>
            <w:r w:rsidRPr="0057641E">
              <w:rPr>
                <w:rFonts w:ascii="Arial Narrow" w:hAnsi="Arial Narrow"/>
                <w:i w:val="0"/>
                <w:sz w:val="20"/>
                <w:lang w:val="it-IT"/>
              </w:rPr>
              <w:t xml:space="preserve"> del Piano Nazionale per la bonifica dei siti contaminati da amianto;</w:t>
            </w:r>
          </w:p>
          <w:p w14:paraId="615DD59F"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 Predisposizione dell’istruttoria tecnica necessaria ai fini della perimetrazione e riperimetrazione dei Siti di Interesse Nazionale, sulla base dei criteri stabiliti dalla normativa vigente; </w:t>
            </w:r>
          </w:p>
          <w:p w14:paraId="67D92D9E" w14:textId="77777777" w:rsidR="009D15C2" w:rsidRDefault="0057641E" w:rsidP="0057641E">
            <w:pPr>
              <w:pStyle w:val="OiaeaeiYiio2"/>
              <w:widowControl/>
              <w:numPr>
                <w:ilvl w:val="0"/>
                <w:numId w:val="15"/>
              </w:numPr>
              <w:spacing w:before="20" w:after="20"/>
              <w:jc w:val="both"/>
              <w:rPr>
                <w:rFonts w:ascii="Arial Narrow" w:hAnsi="Arial Narrow"/>
                <w:i w:val="0"/>
                <w:sz w:val="20"/>
                <w:lang w:val="it-IT"/>
              </w:rPr>
            </w:pPr>
            <w:proofErr w:type="gramStart"/>
            <w:r w:rsidRPr="0057641E">
              <w:rPr>
                <w:rFonts w:ascii="Arial Narrow" w:hAnsi="Arial Narrow"/>
                <w:i w:val="0"/>
                <w:sz w:val="20"/>
                <w:lang w:val="it-IT"/>
              </w:rPr>
              <w:t>Individuazione, su indicazione delle Regioni, degli interventi di particolare urgenza da inserire nel Piano Nazionale per la bonifica d</w:t>
            </w:r>
            <w:r w:rsidR="009D15C2">
              <w:rPr>
                <w:rFonts w:ascii="Arial Narrow" w:hAnsi="Arial Narrow"/>
                <w:i w:val="0"/>
                <w:sz w:val="20"/>
                <w:lang w:val="it-IT"/>
              </w:rPr>
              <w:t>ei si</w:t>
            </w:r>
            <w:proofErr w:type="gramEnd"/>
            <w:r w:rsidR="009D15C2">
              <w:rPr>
                <w:rFonts w:ascii="Arial Narrow" w:hAnsi="Arial Narrow"/>
                <w:i w:val="0"/>
                <w:sz w:val="20"/>
                <w:lang w:val="it-IT"/>
              </w:rPr>
              <w:t>ti contaminati da amianto;</w:t>
            </w:r>
          </w:p>
          <w:p w14:paraId="11B80614"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Predisposizione dell’istruttoria tecnica necessaria all’attribuzione delle risorse per gli interventi di messa in sicurezza/bonifica di aree ricomprese nei Siti di Interesse Nazionale e per i siti contaminati da amianto, a supporto delle Divisione II; </w:t>
            </w:r>
          </w:p>
          <w:p w14:paraId="5BCDF485"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Attività istruttoria per l’emanazione dei decreti, delle linee guida, dei criteri, dei limiti e degli standard previsti dalla parte quarta del decreto legislativo 3 aprile 2006, n. 152, limitatamente alla bonifica dei siti contaminati, </w:t>
            </w:r>
            <w:proofErr w:type="gramStart"/>
            <w:r w:rsidRPr="0057641E">
              <w:rPr>
                <w:rFonts w:ascii="Arial Narrow" w:hAnsi="Arial Narrow"/>
                <w:i w:val="0"/>
                <w:sz w:val="20"/>
                <w:lang w:val="it-IT"/>
              </w:rPr>
              <w:t>nonché</w:t>
            </w:r>
            <w:proofErr w:type="gramEnd"/>
            <w:r w:rsidRPr="0057641E">
              <w:rPr>
                <w:rFonts w:ascii="Arial Narrow" w:hAnsi="Arial Narrow"/>
                <w:i w:val="0"/>
                <w:sz w:val="20"/>
                <w:lang w:val="it-IT"/>
              </w:rPr>
              <w:t xml:space="preserve"> dei decreti attuativi previsti dalla vigente normativa di settore; </w:t>
            </w:r>
          </w:p>
          <w:p w14:paraId="072A888F" w14:textId="77777777" w:rsidR="0057641E"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Partecipazione alle attività di normazione europea </w:t>
            </w:r>
            <w:proofErr w:type="gramStart"/>
            <w:r w:rsidRPr="0057641E">
              <w:rPr>
                <w:rFonts w:ascii="Arial Narrow" w:hAnsi="Arial Narrow"/>
                <w:i w:val="0"/>
                <w:sz w:val="20"/>
                <w:lang w:val="it-IT"/>
              </w:rPr>
              <w:t>ed</w:t>
            </w:r>
            <w:proofErr w:type="gramEnd"/>
            <w:r w:rsidRPr="0057641E">
              <w:rPr>
                <w:rFonts w:ascii="Arial Narrow" w:hAnsi="Arial Narrow"/>
                <w:i w:val="0"/>
                <w:sz w:val="20"/>
                <w:lang w:val="it-IT"/>
              </w:rPr>
              <w:t xml:space="preserve"> ai tavoli tecnici dell’Unione Europea previsti dalle Direttive di settore; </w:t>
            </w:r>
          </w:p>
          <w:p w14:paraId="05C57B31" w14:textId="77777777" w:rsidR="00FB2CEB" w:rsidRDefault="0057641E" w:rsidP="0057641E">
            <w:pPr>
              <w:pStyle w:val="OiaeaeiYiio2"/>
              <w:widowControl/>
              <w:numPr>
                <w:ilvl w:val="0"/>
                <w:numId w:val="15"/>
              </w:numPr>
              <w:spacing w:before="20" w:after="20"/>
              <w:jc w:val="both"/>
              <w:rPr>
                <w:rFonts w:ascii="Arial Narrow" w:hAnsi="Arial Narrow"/>
                <w:i w:val="0"/>
                <w:sz w:val="20"/>
                <w:lang w:val="it-IT"/>
              </w:rPr>
            </w:pPr>
            <w:r w:rsidRPr="0057641E">
              <w:rPr>
                <w:rFonts w:ascii="Arial Narrow" w:hAnsi="Arial Narrow"/>
                <w:i w:val="0"/>
                <w:sz w:val="20"/>
                <w:lang w:val="it-IT"/>
              </w:rPr>
              <w:t xml:space="preserve">Supporto al recepimento delle disposizioni normative europee. </w:t>
            </w:r>
          </w:p>
        </w:tc>
      </w:tr>
    </w:tbl>
    <w:p w14:paraId="52F78715" w14:textId="77777777" w:rsidR="00B7739B" w:rsidRPr="00B7739B" w:rsidRDefault="00B7739B" w:rsidP="00B7739B">
      <w:pPr>
        <w:pStyle w:val="Aaoeeu"/>
        <w:widowControl/>
        <w:jc w:val="both"/>
        <w:rPr>
          <w:rFonts w:ascii="Arial Narrow" w:hAnsi="Arial Narrow"/>
          <w:lang w:val="it-IT"/>
        </w:rPr>
      </w:pPr>
      <w:r w:rsidRPr="00B7739B">
        <w:rPr>
          <w:rFonts w:ascii="Arial Narrow" w:hAnsi="Arial Narrow"/>
          <w:lang w:val="it-IT"/>
        </w:rPr>
        <w:lastRenderedPageBreak/>
        <w:t xml:space="preserve">Le funzioni dirigenziali comprendono la gestione di circa </w:t>
      </w:r>
      <w:proofErr w:type="gramStart"/>
      <w:r w:rsidRPr="00B7739B">
        <w:rPr>
          <w:rFonts w:ascii="Arial Narrow" w:hAnsi="Arial Narrow"/>
          <w:lang w:val="it-IT"/>
        </w:rPr>
        <w:t>40</w:t>
      </w:r>
      <w:proofErr w:type="gramEnd"/>
      <w:r w:rsidRPr="00B7739B">
        <w:rPr>
          <w:rFonts w:ascii="Arial Narrow" w:hAnsi="Arial Narrow"/>
          <w:lang w:val="it-IT"/>
        </w:rPr>
        <w:t xml:space="preserve"> unità di personale nonché la gestione degli adempimenti di carattere gestionale ed amministrativo (rendicontazione all’OIV, anticorruzione, etc.). </w:t>
      </w:r>
    </w:p>
    <w:p w14:paraId="7D061375" w14:textId="77777777" w:rsidR="00B7739B" w:rsidRPr="00B7739B" w:rsidRDefault="00B7739B" w:rsidP="00B7739B">
      <w:pPr>
        <w:pStyle w:val="Aaoeeu"/>
        <w:widowControl/>
        <w:jc w:val="both"/>
        <w:rPr>
          <w:rFonts w:ascii="Arial Narrow" w:hAnsi="Arial Narrow"/>
          <w:lang w:val="it-IT"/>
        </w:rPr>
      </w:pPr>
      <w:r w:rsidRPr="00B7739B">
        <w:rPr>
          <w:rFonts w:ascii="Arial Narrow" w:hAnsi="Arial Narrow"/>
          <w:lang w:val="it-IT"/>
        </w:rPr>
        <w:t>Si segnalano inoltre le seguenti competenze maturate:</w:t>
      </w:r>
    </w:p>
    <w:p w14:paraId="6D255FBE" w14:textId="77777777" w:rsidR="00B7739B" w:rsidRPr="00B7739B" w:rsidRDefault="00B7739B" w:rsidP="00B7739B">
      <w:pPr>
        <w:pStyle w:val="Aaoeeu"/>
        <w:widowControl/>
        <w:jc w:val="both"/>
        <w:rPr>
          <w:rFonts w:ascii="Arial Narrow" w:hAnsi="Arial Narrow"/>
          <w:lang w:val="it-IT"/>
        </w:rPr>
      </w:pPr>
      <w:r w:rsidRPr="00B7739B">
        <w:rPr>
          <w:rFonts w:ascii="Arial Narrow" w:hAnsi="Arial Narrow"/>
          <w:lang w:val="it-IT"/>
        </w:rPr>
        <w:t>- capacità ed esperienza nella gestione di procedimenti amministrativi complessi;</w:t>
      </w:r>
    </w:p>
    <w:p w14:paraId="4DD7001F" w14:textId="77777777" w:rsidR="00B7739B" w:rsidRPr="00B7739B" w:rsidRDefault="00B7739B" w:rsidP="00B7739B">
      <w:pPr>
        <w:pStyle w:val="Aaoeeu"/>
        <w:widowControl/>
        <w:jc w:val="both"/>
        <w:rPr>
          <w:rFonts w:ascii="Arial Narrow" w:hAnsi="Arial Narrow"/>
          <w:lang w:val="it-IT"/>
        </w:rPr>
      </w:pPr>
      <w:r w:rsidRPr="00B7739B">
        <w:rPr>
          <w:rFonts w:ascii="Arial Narrow" w:hAnsi="Arial Narrow"/>
          <w:lang w:val="it-IT"/>
        </w:rPr>
        <w:t xml:space="preserve">- conoscenza specifica della normativa ambientale inerente </w:t>
      </w:r>
      <w:proofErr w:type="gramStart"/>
      <w:r w:rsidRPr="00B7739B">
        <w:rPr>
          <w:rFonts w:ascii="Arial Narrow" w:hAnsi="Arial Narrow"/>
          <w:lang w:val="it-IT"/>
        </w:rPr>
        <w:t>le</w:t>
      </w:r>
      <w:proofErr w:type="gramEnd"/>
      <w:r w:rsidRPr="00B7739B">
        <w:rPr>
          <w:rFonts w:ascii="Arial Narrow" w:hAnsi="Arial Narrow"/>
          <w:lang w:val="it-IT"/>
        </w:rPr>
        <w:t xml:space="preserve"> autorizzazioni ambientali, il trattamento e la gestione dei rifiuti, la bonifica dei siti contaminati;</w:t>
      </w:r>
    </w:p>
    <w:p w14:paraId="4C2C8817" w14:textId="77777777" w:rsidR="00B7739B" w:rsidRPr="00B7739B" w:rsidRDefault="00B7739B" w:rsidP="00B7739B">
      <w:pPr>
        <w:pStyle w:val="Aaoeeu"/>
        <w:widowControl/>
        <w:jc w:val="both"/>
        <w:rPr>
          <w:rFonts w:ascii="Arial Narrow" w:hAnsi="Arial Narrow"/>
          <w:lang w:val="it-IT"/>
        </w:rPr>
      </w:pPr>
      <w:r w:rsidRPr="00B7739B">
        <w:rPr>
          <w:rFonts w:ascii="Arial Narrow" w:hAnsi="Arial Narrow"/>
          <w:lang w:val="it-IT"/>
        </w:rPr>
        <w:t xml:space="preserve">- conoscenza </w:t>
      </w:r>
      <w:proofErr w:type="gramStart"/>
      <w:r w:rsidRPr="00B7739B">
        <w:rPr>
          <w:rFonts w:ascii="Arial Narrow" w:hAnsi="Arial Narrow"/>
          <w:lang w:val="it-IT"/>
        </w:rPr>
        <w:t>delle tecniche e della tecnologie</w:t>
      </w:r>
      <w:proofErr w:type="gramEnd"/>
      <w:r w:rsidRPr="00B7739B">
        <w:rPr>
          <w:rFonts w:ascii="Arial Narrow" w:hAnsi="Arial Narrow"/>
          <w:lang w:val="it-IT"/>
        </w:rPr>
        <w:t xml:space="preserve"> di bonifica e risanamento dei suoli e della acque;</w:t>
      </w:r>
    </w:p>
    <w:p w14:paraId="636DCA99" w14:textId="77777777" w:rsidR="00B7739B" w:rsidRPr="00B7739B" w:rsidRDefault="00B7739B" w:rsidP="00B7739B">
      <w:pPr>
        <w:pStyle w:val="Aaoeeu"/>
        <w:widowControl/>
        <w:jc w:val="both"/>
        <w:rPr>
          <w:rFonts w:ascii="Arial Narrow" w:hAnsi="Arial Narrow"/>
          <w:lang w:val="it-IT"/>
        </w:rPr>
      </w:pPr>
      <w:r w:rsidRPr="00B7739B">
        <w:rPr>
          <w:rFonts w:ascii="Arial Narrow" w:hAnsi="Arial Narrow"/>
          <w:lang w:val="it-IT"/>
        </w:rPr>
        <w:t>- capacità ed esperienza nell’individuare le priorità degli interventi e provvedere alla pianificazione su base annuale delle attività, verificando le disponibilità delle risorse umane, strumentali e tecnologiche.</w:t>
      </w:r>
    </w:p>
    <w:p w14:paraId="1F5892B2" w14:textId="77777777" w:rsidR="001619CB" w:rsidRDefault="001619CB" w:rsidP="006805EA">
      <w:pPr>
        <w:pStyle w:val="Aaoeeu"/>
        <w:widowControl/>
        <w:jc w:val="both"/>
        <w:rPr>
          <w:rFonts w:ascii="Arial Narrow" w:hAnsi="Arial Narrow"/>
          <w:b/>
          <w:lang w:val="it-IT"/>
        </w:rPr>
      </w:pPr>
    </w:p>
    <w:p w14:paraId="284A116F" w14:textId="0085FA0C" w:rsidR="00B7739B" w:rsidRDefault="00B7739B" w:rsidP="006805EA">
      <w:pPr>
        <w:pStyle w:val="Aaoeeu"/>
        <w:widowControl/>
        <w:jc w:val="both"/>
        <w:rPr>
          <w:rFonts w:ascii="Arial Narrow" w:hAnsi="Arial Narrow"/>
          <w:lang w:val="it-IT"/>
        </w:rPr>
      </w:pPr>
      <w:r w:rsidRPr="00B7739B">
        <w:rPr>
          <w:rFonts w:ascii="Arial Narrow" w:hAnsi="Arial Narrow"/>
          <w:lang w:val="it-IT"/>
        </w:rPr>
        <w:t xml:space="preserve">Nella prima annualità </w:t>
      </w:r>
      <w:proofErr w:type="gramStart"/>
      <w:r w:rsidRPr="00B7739B">
        <w:rPr>
          <w:rFonts w:ascii="Arial Narrow" w:hAnsi="Arial Narrow"/>
          <w:lang w:val="it-IT"/>
        </w:rPr>
        <w:t xml:space="preserve">di </w:t>
      </w:r>
      <w:proofErr w:type="gramEnd"/>
      <w:r w:rsidRPr="00B7739B">
        <w:rPr>
          <w:rFonts w:ascii="Arial Narrow" w:hAnsi="Arial Narrow"/>
          <w:lang w:val="it-IT"/>
        </w:rPr>
        <w:t>incarico sono stati conseguiti tutti gli obiettivi di performance di Divisione assegnati.</w:t>
      </w:r>
    </w:p>
    <w:p w14:paraId="2ED64001" w14:textId="77777777" w:rsidR="00B7739B" w:rsidRPr="00B7739B" w:rsidRDefault="00B7739B" w:rsidP="006805EA">
      <w:pPr>
        <w:pStyle w:val="Aaoeeu"/>
        <w:widowControl/>
        <w:jc w:val="both"/>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619CB" w14:paraId="09B0E2D4" w14:textId="77777777" w:rsidTr="009769EC">
        <w:tc>
          <w:tcPr>
            <w:tcW w:w="2943" w:type="dxa"/>
            <w:tcBorders>
              <w:top w:val="nil"/>
              <w:left w:val="nil"/>
              <w:bottom w:val="nil"/>
              <w:right w:val="nil"/>
            </w:tcBorders>
          </w:tcPr>
          <w:p w14:paraId="2400668C" w14:textId="77777777" w:rsidR="001619CB" w:rsidRDefault="001619CB" w:rsidP="009769E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3E6ACA76" w14:textId="77777777" w:rsidR="001619CB" w:rsidRDefault="001619CB" w:rsidP="009769E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1E5D88A" w14:textId="77777777" w:rsidR="001619CB" w:rsidRDefault="001619CB" w:rsidP="00FB2CEB">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9 settembre 2013 – </w:t>
            </w:r>
            <w:r w:rsidR="00FB2CEB">
              <w:rPr>
                <w:rFonts w:ascii="Arial Narrow" w:hAnsi="Arial Narrow"/>
                <w:i w:val="0"/>
                <w:sz w:val="20"/>
                <w:lang w:val="it-IT"/>
              </w:rPr>
              <w:t>23 dicembre 2015</w:t>
            </w:r>
            <w:r w:rsidR="00D808DE">
              <w:rPr>
                <w:rFonts w:ascii="Arial Narrow" w:hAnsi="Arial Narrow"/>
                <w:i w:val="0"/>
                <w:sz w:val="20"/>
                <w:lang w:val="it-IT"/>
              </w:rPr>
              <w:t xml:space="preserve"> </w:t>
            </w:r>
          </w:p>
        </w:tc>
      </w:tr>
      <w:tr w:rsidR="001619CB" w:rsidRPr="008A7FD0" w14:paraId="020B3573" w14:textId="77777777" w:rsidTr="009769EC">
        <w:tc>
          <w:tcPr>
            <w:tcW w:w="2943" w:type="dxa"/>
            <w:tcBorders>
              <w:top w:val="nil"/>
              <w:left w:val="nil"/>
              <w:bottom w:val="nil"/>
              <w:right w:val="nil"/>
            </w:tcBorders>
          </w:tcPr>
          <w:p w14:paraId="61FA976F" w14:textId="77777777" w:rsidR="001619CB" w:rsidRDefault="001619CB" w:rsidP="009769E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659074E8" w14:textId="77777777" w:rsidR="001619CB" w:rsidRDefault="001619CB" w:rsidP="009769E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1E1E496" w14:textId="77777777" w:rsidR="001619CB" w:rsidRPr="008A7FD0" w:rsidRDefault="00D00BDE" w:rsidP="00865765">
            <w:pPr>
              <w:pStyle w:val="OiaeaeiYiio2"/>
              <w:widowControl/>
              <w:spacing w:before="20" w:after="20"/>
              <w:jc w:val="both"/>
              <w:rPr>
                <w:rFonts w:ascii="Arial Narrow" w:hAnsi="Arial Narrow"/>
                <w:i w:val="0"/>
                <w:sz w:val="20"/>
                <w:lang w:val="it-IT"/>
              </w:rPr>
            </w:pPr>
            <w:r>
              <w:rPr>
                <w:rFonts w:ascii="Arial Narrow" w:hAnsi="Arial Narrow"/>
                <w:i w:val="0"/>
                <w:sz w:val="20"/>
                <w:lang w:val="it-IT"/>
              </w:rPr>
              <w:t>Ministero dell’Ambiente e della Tutela del Territorio e del Mare – Divisione Bonifiche e Risanamento – Via Cristoforo Colombo, 44 – 00144 Roma</w:t>
            </w:r>
            <w:proofErr w:type="gramStart"/>
            <w:r>
              <w:rPr>
                <w:rFonts w:ascii="Arial Narrow" w:hAnsi="Arial Narrow"/>
                <w:i w:val="0"/>
                <w:sz w:val="20"/>
                <w:lang w:val="it-IT"/>
              </w:rPr>
              <w:t xml:space="preserve"> </w:t>
            </w:r>
            <w:r w:rsidR="001619CB">
              <w:rPr>
                <w:rFonts w:ascii="Arial Narrow" w:hAnsi="Arial Narrow"/>
                <w:i w:val="0"/>
                <w:sz w:val="20"/>
                <w:lang w:val="it-IT"/>
              </w:rPr>
              <w:t xml:space="preserve"> </w:t>
            </w:r>
            <w:proofErr w:type="gramEnd"/>
          </w:p>
        </w:tc>
      </w:tr>
      <w:tr w:rsidR="001619CB" w14:paraId="07C8935E" w14:textId="77777777" w:rsidTr="009769EC">
        <w:tc>
          <w:tcPr>
            <w:tcW w:w="2943" w:type="dxa"/>
            <w:tcBorders>
              <w:top w:val="nil"/>
              <w:left w:val="nil"/>
              <w:bottom w:val="nil"/>
              <w:right w:val="nil"/>
            </w:tcBorders>
          </w:tcPr>
          <w:p w14:paraId="030E2013" w14:textId="77777777" w:rsidR="001619CB" w:rsidRDefault="001619CB" w:rsidP="009769E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4FF11B39" w14:textId="77777777" w:rsidR="001619CB" w:rsidRDefault="001619CB" w:rsidP="009769E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FAE2B85" w14:textId="77777777" w:rsidR="001619CB" w:rsidRDefault="00D00BDE" w:rsidP="00865765">
            <w:pPr>
              <w:pStyle w:val="OiaeaeiYiio2"/>
              <w:widowControl/>
              <w:spacing w:before="20" w:after="20"/>
              <w:jc w:val="both"/>
              <w:rPr>
                <w:rFonts w:ascii="Arial Narrow" w:hAnsi="Arial Narrow"/>
                <w:i w:val="0"/>
                <w:sz w:val="20"/>
                <w:lang w:val="it-IT"/>
              </w:rPr>
            </w:pPr>
            <w:r>
              <w:rPr>
                <w:rFonts w:ascii="Arial Narrow" w:hAnsi="Arial Narrow"/>
                <w:i w:val="0"/>
                <w:sz w:val="20"/>
                <w:lang w:val="it-IT"/>
              </w:rPr>
              <w:t>Ministero</w:t>
            </w:r>
            <w:proofErr w:type="gramStart"/>
            <w:r>
              <w:rPr>
                <w:rFonts w:ascii="Arial Narrow" w:hAnsi="Arial Narrow"/>
                <w:i w:val="0"/>
                <w:sz w:val="20"/>
                <w:lang w:val="it-IT"/>
              </w:rPr>
              <w:t xml:space="preserve">  </w:t>
            </w:r>
            <w:r w:rsidR="001619CB">
              <w:rPr>
                <w:rFonts w:ascii="Arial Narrow" w:hAnsi="Arial Narrow"/>
                <w:i w:val="0"/>
                <w:sz w:val="20"/>
                <w:lang w:val="it-IT"/>
              </w:rPr>
              <w:t xml:space="preserve"> </w:t>
            </w:r>
            <w:proofErr w:type="gramEnd"/>
          </w:p>
        </w:tc>
      </w:tr>
      <w:tr w:rsidR="001619CB" w14:paraId="1F6E4A44" w14:textId="77777777" w:rsidTr="009769EC">
        <w:tc>
          <w:tcPr>
            <w:tcW w:w="2943" w:type="dxa"/>
            <w:tcBorders>
              <w:top w:val="nil"/>
              <w:left w:val="nil"/>
              <w:bottom w:val="nil"/>
              <w:right w:val="nil"/>
            </w:tcBorders>
          </w:tcPr>
          <w:p w14:paraId="34CA2EFA" w14:textId="77777777" w:rsidR="001619CB" w:rsidRDefault="001619CB" w:rsidP="009769E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4B78FEA4" w14:textId="77777777" w:rsidR="001619CB" w:rsidRDefault="001619CB" w:rsidP="009769E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BCDC0E7" w14:textId="77777777" w:rsidR="001619CB" w:rsidRDefault="001619CB" w:rsidP="00865765">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Tecnologo </w:t>
            </w:r>
            <w:proofErr w:type="gramStart"/>
            <w:r>
              <w:rPr>
                <w:rFonts w:ascii="Arial Narrow" w:hAnsi="Arial Narrow"/>
                <w:i w:val="0"/>
                <w:sz w:val="20"/>
                <w:lang w:val="it-IT"/>
              </w:rPr>
              <w:t>T.I.</w:t>
            </w:r>
            <w:proofErr w:type="gramEnd"/>
            <w:r w:rsidR="00D00BDE">
              <w:rPr>
                <w:rFonts w:ascii="Arial Narrow" w:hAnsi="Arial Narrow"/>
                <w:i w:val="0"/>
                <w:sz w:val="20"/>
                <w:lang w:val="it-IT"/>
              </w:rPr>
              <w:t>(Distaccata da ISPRA)</w:t>
            </w:r>
          </w:p>
        </w:tc>
      </w:tr>
      <w:tr w:rsidR="001619CB" w14:paraId="083CA91A" w14:textId="77777777" w:rsidTr="009769EC">
        <w:tc>
          <w:tcPr>
            <w:tcW w:w="2943" w:type="dxa"/>
            <w:tcBorders>
              <w:top w:val="nil"/>
              <w:left w:val="nil"/>
              <w:bottom w:val="nil"/>
              <w:right w:val="nil"/>
            </w:tcBorders>
          </w:tcPr>
          <w:p w14:paraId="6523DF5A" w14:textId="77777777" w:rsidR="001619CB" w:rsidRDefault="001619CB" w:rsidP="009769E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2C3C78EE" w14:textId="77777777" w:rsidR="001619CB" w:rsidRDefault="001619CB" w:rsidP="009769E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6F81841" w14:textId="77777777" w:rsidR="00865765" w:rsidRDefault="001619CB" w:rsidP="00865765">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Distaccata presso la Direzione Tutela del Territorio e delle Risorse Idriche (TRI) </w:t>
            </w:r>
            <w:r w:rsidR="00AF69BC">
              <w:rPr>
                <w:rFonts w:ascii="Arial Narrow" w:hAnsi="Arial Narrow"/>
                <w:i w:val="0"/>
                <w:sz w:val="20"/>
                <w:lang w:val="it-IT"/>
              </w:rPr>
              <w:t xml:space="preserve">ora </w:t>
            </w:r>
            <w:proofErr w:type="gramStart"/>
            <w:r w:rsidR="00AF69BC">
              <w:rPr>
                <w:rFonts w:ascii="Arial Narrow" w:hAnsi="Arial Narrow"/>
                <w:i w:val="0"/>
                <w:sz w:val="20"/>
                <w:lang w:val="it-IT"/>
              </w:rPr>
              <w:t>Salvaguardia</w:t>
            </w:r>
            <w:proofErr w:type="gramEnd"/>
            <w:r w:rsidR="00AF69BC">
              <w:rPr>
                <w:rFonts w:ascii="Arial Narrow" w:hAnsi="Arial Narrow"/>
                <w:i w:val="0"/>
                <w:sz w:val="20"/>
                <w:lang w:val="it-IT"/>
              </w:rPr>
              <w:t xml:space="preserve"> del Territorio e delle Acque (STA) </w:t>
            </w:r>
            <w:r>
              <w:rPr>
                <w:rFonts w:ascii="Arial Narrow" w:hAnsi="Arial Narrow"/>
                <w:i w:val="0"/>
                <w:sz w:val="20"/>
                <w:lang w:val="it-IT"/>
              </w:rPr>
              <w:t>con funzioni di coordina</w:t>
            </w:r>
            <w:r w:rsidR="0025610C">
              <w:rPr>
                <w:rFonts w:ascii="Arial Narrow" w:hAnsi="Arial Narrow"/>
                <w:i w:val="0"/>
                <w:sz w:val="20"/>
                <w:lang w:val="it-IT"/>
              </w:rPr>
              <w:t xml:space="preserve">tore </w:t>
            </w:r>
            <w:r w:rsidR="00F143F5">
              <w:rPr>
                <w:rFonts w:ascii="Arial Narrow" w:hAnsi="Arial Narrow"/>
                <w:i w:val="0"/>
                <w:sz w:val="20"/>
                <w:lang w:val="it-IT"/>
              </w:rPr>
              <w:t xml:space="preserve">della Divisione </w:t>
            </w:r>
            <w:r w:rsidR="00865765">
              <w:rPr>
                <w:rFonts w:ascii="Arial Narrow" w:hAnsi="Arial Narrow"/>
                <w:i w:val="0"/>
                <w:sz w:val="20"/>
                <w:lang w:val="it-IT"/>
              </w:rPr>
              <w:t>Bonifiche e Risanamento,</w:t>
            </w:r>
            <w:r w:rsidR="002322A9">
              <w:rPr>
                <w:rFonts w:ascii="Arial Narrow" w:hAnsi="Arial Narrow"/>
                <w:i w:val="0"/>
                <w:sz w:val="20"/>
                <w:lang w:val="it-IT"/>
              </w:rPr>
              <w:t xml:space="preserve"> competente in materia di bonific</w:t>
            </w:r>
            <w:r w:rsidR="00865765">
              <w:rPr>
                <w:rFonts w:ascii="Arial Narrow" w:hAnsi="Arial Narrow"/>
                <w:i w:val="0"/>
                <w:sz w:val="20"/>
                <w:lang w:val="it-IT"/>
              </w:rPr>
              <w:t>a</w:t>
            </w:r>
            <w:r w:rsidR="002322A9">
              <w:rPr>
                <w:rFonts w:ascii="Arial Narrow" w:hAnsi="Arial Narrow"/>
                <w:i w:val="0"/>
                <w:sz w:val="20"/>
                <w:lang w:val="it-IT"/>
              </w:rPr>
              <w:t xml:space="preserve"> delle aree S</w:t>
            </w:r>
            <w:r w:rsidR="0025610C">
              <w:rPr>
                <w:rFonts w:ascii="Arial Narrow" w:hAnsi="Arial Narrow"/>
                <w:i w:val="0"/>
                <w:sz w:val="20"/>
                <w:lang w:val="it-IT"/>
              </w:rPr>
              <w:t>iti di Interesse Nazionale (S</w:t>
            </w:r>
            <w:r w:rsidR="002322A9">
              <w:rPr>
                <w:rFonts w:ascii="Arial Narrow" w:hAnsi="Arial Narrow"/>
                <w:i w:val="0"/>
                <w:sz w:val="20"/>
                <w:lang w:val="it-IT"/>
              </w:rPr>
              <w:t>IN</w:t>
            </w:r>
            <w:r w:rsidR="0025610C">
              <w:rPr>
                <w:rFonts w:ascii="Arial Narrow" w:hAnsi="Arial Narrow"/>
                <w:i w:val="0"/>
                <w:sz w:val="20"/>
                <w:lang w:val="it-IT"/>
              </w:rPr>
              <w:t>)</w:t>
            </w:r>
            <w:r w:rsidR="00865765">
              <w:rPr>
                <w:rFonts w:ascii="Arial Narrow" w:hAnsi="Arial Narrow"/>
                <w:i w:val="0"/>
                <w:sz w:val="20"/>
                <w:lang w:val="it-IT"/>
              </w:rPr>
              <w:t>, incarico conferito con</w:t>
            </w:r>
            <w:r w:rsidR="00865765" w:rsidRPr="00865765">
              <w:rPr>
                <w:rFonts w:ascii="Arial Narrow" w:hAnsi="Arial Narrow"/>
                <w:i w:val="0"/>
                <w:sz w:val="20"/>
                <w:lang w:val="it-IT"/>
              </w:rPr>
              <w:t xml:space="preserve"> Ordine di Servizio n.0001070/TRI del 15 gennaio 2014</w:t>
            </w:r>
            <w:r w:rsidR="00F143F5">
              <w:rPr>
                <w:rFonts w:ascii="Arial Narrow" w:hAnsi="Arial Narrow"/>
                <w:i w:val="0"/>
                <w:sz w:val="20"/>
                <w:lang w:val="it-IT"/>
              </w:rPr>
              <w:t>.</w:t>
            </w:r>
            <w:r w:rsidR="0084106D">
              <w:rPr>
                <w:rFonts w:ascii="Arial Narrow" w:hAnsi="Arial Narrow"/>
                <w:i w:val="0"/>
                <w:sz w:val="20"/>
                <w:lang w:val="it-IT"/>
              </w:rPr>
              <w:t xml:space="preserve"> </w:t>
            </w:r>
            <w:r w:rsidR="0025610C">
              <w:rPr>
                <w:rFonts w:ascii="Arial Narrow" w:hAnsi="Arial Narrow"/>
                <w:i w:val="0"/>
                <w:sz w:val="20"/>
                <w:lang w:val="it-IT"/>
              </w:rPr>
              <w:t xml:space="preserve">La divisione </w:t>
            </w:r>
            <w:r w:rsidR="00CC158D">
              <w:rPr>
                <w:rFonts w:ascii="Arial Narrow" w:hAnsi="Arial Narrow"/>
                <w:i w:val="0"/>
                <w:sz w:val="20"/>
                <w:lang w:val="it-IT"/>
              </w:rPr>
              <w:t>si avvale</w:t>
            </w:r>
            <w:r w:rsidR="0025610C">
              <w:rPr>
                <w:rFonts w:ascii="Arial Narrow" w:hAnsi="Arial Narrow"/>
                <w:i w:val="0"/>
                <w:sz w:val="20"/>
                <w:lang w:val="it-IT"/>
              </w:rPr>
              <w:t xml:space="preserve"> di circa </w:t>
            </w:r>
            <w:proofErr w:type="gramStart"/>
            <w:r w:rsidR="0025610C">
              <w:rPr>
                <w:rFonts w:ascii="Arial Narrow" w:hAnsi="Arial Narrow"/>
                <w:i w:val="0"/>
                <w:sz w:val="20"/>
                <w:lang w:val="it-IT"/>
              </w:rPr>
              <w:t>40</w:t>
            </w:r>
            <w:proofErr w:type="gramEnd"/>
            <w:r w:rsidR="0025610C">
              <w:rPr>
                <w:rFonts w:ascii="Arial Narrow" w:hAnsi="Arial Narrow"/>
                <w:i w:val="0"/>
                <w:sz w:val="20"/>
                <w:lang w:val="it-IT"/>
              </w:rPr>
              <w:t xml:space="preserve"> unità di personale.</w:t>
            </w:r>
            <w:r w:rsidR="001A51BD">
              <w:rPr>
                <w:rFonts w:ascii="Arial Narrow" w:hAnsi="Arial Narrow"/>
                <w:i w:val="0"/>
                <w:sz w:val="20"/>
                <w:lang w:val="it-IT"/>
              </w:rPr>
              <w:t xml:space="preserve"> </w:t>
            </w:r>
          </w:p>
          <w:p w14:paraId="16C74EA2" w14:textId="77777777" w:rsidR="001619CB" w:rsidRDefault="001A51BD" w:rsidP="00865765">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Le </w:t>
            </w:r>
            <w:r w:rsidR="00CC158D">
              <w:rPr>
                <w:rFonts w:ascii="Arial Narrow" w:hAnsi="Arial Narrow"/>
                <w:i w:val="0"/>
                <w:sz w:val="20"/>
                <w:lang w:val="it-IT"/>
              </w:rPr>
              <w:t>attività svolte</w:t>
            </w:r>
            <w:r>
              <w:rPr>
                <w:rFonts w:ascii="Arial Narrow" w:hAnsi="Arial Narrow"/>
                <w:i w:val="0"/>
                <w:sz w:val="20"/>
                <w:lang w:val="it-IT"/>
              </w:rPr>
              <w:t xml:space="preserve"> possono essere così sintetizzate:</w:t>
            </w:r>
          </w:p>
          <w:p w14:paraId="7720483B"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 xml:space="preserve">Gestione, su delega del Direttore Generale, </w:t>
            </w:r>
            <w:r w:rsidR="00CC158D">
              <w:rPr>
                <w:rFonts w:ascii="Arial Narrow" w:hAnsi="Arial Narrow"/>
                <w:i w:val="0"/>
                <w:sz w:val="20"/>
                <w:lang w:val="it-IT"/>
              </w:rPr>
              <w:t>dei procedimenti</w:t>
            </w:r>
            <w:r>
              <w:rPr>
                <w:rFonts w:ascii="Arial Narrow" w:hAnsi="Arial Narrow"/>
                <w:i w:val="0"/>
                <w:sz w:val="20"/>
                <w:lang w:val="it-IT"/>
              </w:rPr>
              <w:t xml:space="preserve"> di autorizzazione degli interventi di </w:t>
            </w:r>
            <w:r w:rsidR="00CC158D">
              <w:rPr>
                <w:rFonts w:ascii="Arial Narrow" w:hAnsi="Arial Narrow"/>
                <w:i w:val="0"/>
                <w:sz w:val="20"/>
                <w:lang w:val="it-IT"/>
              </w:rPr>
              <w:t xml:space="preserve">caratterizzazione, analisi di rischio, </w:t>
            </w:r>
            <w:r>
              <w:rPr>
                <w:rFonts w:ascii="Arial Narrow" w:hAnsi="Arial Narrow"/>
                <w:i w:val="0"/>
                <w:sz w:val="20"/>
                <w:lang w:val="it-IT"/>
              </w:rPr>
              <w:t>me</w:t>
            </w:r>
            <w:proofErr w:type="gramEnd"/>
            <w:r>
              <w:rPr>
                <w:rFonts w:ascii="Arial Narrow" w:hAnsi="Arial Narrow"/>
                <w:i w:val="0"/>
                <w:sz w:val="20"/>
                <w:lang w:val="it-IT"/>
              </w:rPr>
              <w:t>ssa in sicurezza e bonifica delle aree SIN (Siti di Interesse Nazionale)</w:t>
            </w:r>
            <w:r w:rsidR="00CC158D">
              <w:rPr>
                <w:rFonts w:ascii="Arial Narrow" w:hAnsi="Arial Narrow"/>
                <w:i w:val="0"/>
                <w:sz w:val="20"/>
                <w:lang w:val="it-IT"/>
              </w:rPr>
              <w:t xml:space="preserve"> ai sensi dell’art. 252 del </w:t>
            </w:r>
            <w:proofErr w:type="spellStart"/>
            <w:r w:rsidR="00CC158D">
              <w:rPr>
                <w:rFonts w:ascii="Arial Narrow" w:hAnsi="Arial Narrow"/>
                <w:i w:val="0"/>
                <w:sz w:val="20"/>
                <w:lang w:val="it-IT"/>
              </w:rPr>
              <w:t>Dlgs</w:t>
            </w:r>
            <w:proofErr w:type="spellEnd"/>
            <w:r w:rsidR="00CC158D">
              <w:rPr>
                <w:rFonts w:ascii="Arial Narrow" w:hAnsi="Arial Narrow"/>
                <w:i w:val="0"/>
                <w:sz w:val="20"/>
                <w:lang w:val="it-IT"/>
              </w:rPr>
              <w:t xml:space="preserve"> 152/06</w:t>
            </w:r>
            <w:r w:rsidR="00AF69BC">
              <w:rPr>
                <w:rFonts w:ascii="Arial Narrow" w:hAnsi="Arial Narrow"/>
                <w:i w:val="0"/>
                <w:sz w:val="20"/>
                <w:lang w:val="it-IT"/>
              </w:rPr>
              <w:t xml:space="preserve"> (relativi atti pubblicati sul sito del Ministero dell’Ambiente all’indirizzo </w:t>
            </w:r>
            <w:hyperlink r:id="rId9" w:history="1">
              <w:r w:rsidR="00AF69BC" w:rsidRPr="00D90800">
                <w:rPr>
                  <w:rStyle w:val="Collegamentoipertestuale"/>
                  <w:rFonts w:ascii="Arial Narrow" w:hAnsi="Arial Narrow"/>
                  <w:i w:val="0"/>
                  <w:sz w:val="20"/>
                  <w:lang w:val="it-IT"/>
                </w:rPr>
                <w:t>www.bonifiche.minambiente.it</w:t>
              </w:r>
            </w:hyperlink>
            <w:r w:rsidR="00AF69BC">
              <w:rPr>
                <w:rFonts w:ascii="Arial Narrow" w:hAnsi="Arial Narrow"/>
                <w:i w:val="0"/>
                <w:sz w:val="20"/>
                <w:lang w:val="it-IT"/>
              </w:rPr>
              <w:t xml:space="preserve">) </w:t>
            </w:r>
          </w:p>
          <w:p w14:paraId="2C800628" w14:textId="77777777" w:rsidR="00D00BDE" w:rsidRPr="00AF69BC" w:rsidRDefault="00D00BDE" w:rsidP="0086576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 xml:space="preserve">Gestione, </w:t>
            </w:r>
            <w:r w:rsidR="00CC158D">
              <w:rPr>
                <w:rFonts w:ascii="Arial Narrow" w:hAnsi="Arial Narrow"/>
                <w:i w:val="0"/>
                <w:sz w:val="20"/>
                <w:lang w:val="it-IT"/>
              </w:rPr>
              <w:t xml:space="preserve">su delega del Direttore Generale, dei procedimenti ex art. 252bis del </w:t>
            </w:r>
            <w:proofErr w:type="spellStart"/>
            <w:r w:rsidR="00CC158D">
              <w:rPr>
                <w:rFonts w:ascii="Arial Narrow" w:hAnsi="Arial Narrow"/>
                <w:i w:val="0"/>
                <w:sz w:val="20"/>
                <w:lang w:val="it-IT"/>
              </w:rPr>
              <w:t>Dlgs</w:t>
            </w:r>
            <w:proofErr w:type="spellEnd"/>
            <w:r w:rsidR="00CC158D">
              <w:rPr>
                <w:rFonts w:ascii="Arial Narrow" w:hAnsi="Arial Narrow"/>
                <w:i w:val="0"/>
                <w:sz w:val="20"/>
                <w:lang w:val="it-IT"/>
              </w:rPr>
              <w:t xml:space="preserve"> 152/06 </w:t>
            </w:r>
            <w:r>
              <w:rPr>
                <w:rFonts w:ascii="Arial Narrow" w:hAnsi="Arial Narrow"/>
                <w:i w:val="0"/>
                <w:sz w:val="20"/>
                <w:lang w:val="it-IT"/>
              </w:rPr>
              <w:t>per gli aspetti di competenza del MATTM</w:t>
            </w:r>
            <w:r w:rsidR="005C15D0">
              <w:rPr>
                <w:rFonts w:ascii="Arial Narrow" w:hAnsi="Arial Narrow"/>
                <w:i w:val="0"/>
                <w:sz w:val="20"/>
                <w:lang w:val="it-IT"/>
              </w:rPr>
              <w:t xml:space="preserve"> e in collaborazione con il MISE</w:t>
            </w:r>
            <w:r>
              <w:rPr>
                <w:rFonts w:ascii="Arial Narrow" w:hAnsi="Arial Narrow"/>
                <w:i w:val="0"/>
                <w:sz w:val="20"/>
                <w:lang w:val="it-IT"/>
              </w:rPr>
              <w:t xml:space="preserve">, </w:t>
            </w:r>
            <w:r w:rsidR="00AF69BC">
              <w:rPr>
                <w:rFonts w:ascii="Arial Narrow" w:hAnsi="Arial Narrow"/>
                <w:i w:val="0"/>
                <w:sz w:val="20"/>
                <w:lang w:val="it-IT"/>
              </w:rPr>
              <w:t xml:space="preserve">(relativi atti pubblicati sul sito del Ministero dell’Ambiente all’indirizzo </w:t>
            </w:r>
            <w:hyperlink r:id="rId10" w:history="1">
              <w:r w:rsidR="00AF69BC" w:rsidRPr="00D90800">
                <w:rPr>
                  <w:rStyle w:val="Collegamentoipertestuale"/>
                  <w:rFonts w:ascii="Arial Narrow" w:hAnsi="Arial Narrow"/>
                  <w:i w:val="0"/>
                  <w:sz w:val="20"/>
                  <w:lang w:val="it-IT"/>
                </w:rPr>
                <w:t>www.bonifiche.minambiente.it</w:t>
              </w:r>
            </w:hyperlink>
            <w:r w:rsidR="00AF69BC">
              <w:rPr>
                <w:rFonts w:ascii="Arial Narrow" w:hAnsi="Arial Narrow"/>
                <w:i w:val="0"/>
                <w:sz w:val="20"/>
                <w:lang w:val="it-IT"/>
              </w:rPr>
              <w:t xml:space="preserve">) </w:t>
            </w:r>
          </w:p>
          <w:p w14:paraId="4678F6C9" w14:textId="77777777" w:rsidR="00CC158D" w:rsidRDefault="00CC158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Istruttoria tecnica per l’individuazione e la quantificazione del danno ambientale, in collaborazione con ISPRA;</w:t>
            </w:r>
            <w:proofErr w:type="gramEnd"/>
          </w:p>
          <w:p w14:paraId="29A05716" w14:textId="77777777" w:rsidR="00CC158D" w:rsidRDefault="00CC158D" w:rsidP="0086576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Supporto all’Avvocatura dello Stato per</w:t>
            </w:r>
            <w:r w:rsidR="00971CC1">
              <w:rPr>
                <w:rFonts w:ascii="Arial Narrow" w:hAnsi="Arial Narrow"/>
                <w:i w:val="0"/>
                <w:sz w:val="20"/>
                <w:lang w:val="it-IT"/>
              </w:rPr>
              <w:t xml:space="preserve"> il contenzioso e</w:t>
            </w:r>
            <w:proofErr w:type="gramStart"/>
            <w:r w:rsidR="00971CC1">
              <w:rPr>
                <w:rFonts w:ascii="Arial Narrow" w:hAnsi="Arial Narrow"/>
                <w:i w:val="0"/>
                <w:sz w:val="20"/>
                <w:lang w:val="it-IT"/>
              </w:rPr>
              <w:t xml:space="preserve"> </w:t>
            </w:r>
            <w:r>
              <w:rPr>
                <w:rFonts w:ascii="Arial Narrow" w:hAnsi="Arial Narrow"/>
                <w:i w:val="0"/>
                <w:sz w:val="20"/>
                <w:lang w:val="it-IT"/>
              </w:rPr>
              <w:t xml:space="preserve"> </w:t>
            </w:r>
            <w:proofErr w:type="gramEnd"/>
            <w:r>
              <w:rPr>
                <w:rFonts w:ascii="Arial Narrow" w:hAnsi="Arial Narrow"/>
                <w:i w:val="0"/>
                <w:sz w:val="20"/>
                <w:lang w:val="it-IT"/>
              </w:rPr>
              <w:t>l’azione di risarcimento del danno ambientale  con riferimento all</w:t>
            </w:r>
            <w:r w:rsidR="00971CC1">
              <w:rPr>
                <w:rFonts w:ascii="Arial Narrow" w:hAnsi="Arial Narrow"/>
                <w:i w:val="0"/>
                <w:sz w:val="20"/>
                <w:lang w:val="it-IT"/>
              </w:rPr>
              <w:t>a bonifica delle</w:t>
            </w:r>
            <w:r>
              <w:rPr>
                <w:rFonts w:ascii="Arial Narrow" w:hAnsi="Arial Narrow"/>
                <w:i w:val="0"/>
                <w:sz w:val="20"/>
                <w:lang w:val="it-IT"/>
              </w:rPr>
              <w:t xml:space="preserve"> aree SIN;</w:t>
            </w:r>
          </w:p>
          <w:p w14:paraId="0739A736" w14:textId="77777777" w:rsidR="00CC158D" w:rsidRPr="00AF69BC" w:rsidRDefault="00CC158D" w:rsidP="0086576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Gestione delle attività di mappatura dei siti contaminati da amianto</w:t>
            </w:r>
            <w:r w:rsidR="00AF69BC">
              <w:rPr>
                <w:rFonts w:ascii="Arial Narrow" w:hAnsi="Arial Narrow"/>
                <w:i w:val="0"/>
                <w:sz w:val="20"/>
                <w:lang w:val="it-IT"/>
              </w:rPr>
              <w:t xml:space="preserve"> pubblicata</w:t>
            </w:r>
            <w:proofErr w:type="gramStart"/>
            <w:r w:rsidR="00AF69BC">
              <w:rPr>
                <w:rFonts w:ascii="Arial Narrow" w:hAnsi="Arial Narrow"/>
                <w:i w:val="0"/>
                <w:sz w:val="20"/>
                <w:lang w:val="it-IT"/>
              </w:rPr>
              <w:t xml:space="preserve">  </w:t>
            </w:r>
            <w:proofErr w:type="gramEnd"/>
            <w:r w:rsidR="00AF69BC">
              <w:rPr>
                <w:rFonts w:ascii="Arial Narrow" w:hAnsi="Arial Narrow"/>
                <w:i w:val="0"/>
                <w:sz w:val="20"/>
                <w:lang w:val="it-IT"/>
              </w:rPr>
              <w:t xml:space="preserve">sul sito del Ministero dell’Ambiente all’indirizzo </w:t>
            </w:r>
            <w:r w:rsidR="00AF69BC" w:rsidRPr="00AF69BC">
              <w:rPr>
                <w:rFonts w:ascii="Arial Narrow" w:hAnsi="Arial Narrow"/>
                <w:i w:val="0"/>
                <w:sz w:val="20"/>
                <w:lang w:val="it-IT"/>
              </w:rPr>
              <w:t>www.bonifiche.minambiente.it</w:t>
            </w:r>
          </w:p>
          <w:p w14:paraId="49D06948"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Organizzazione delle attività tecniche e amministrative di competenza della divisione e gestione del personale assegnato</w:t>
            </w:r>
            <w:proofErr w:type="gramEnd"/>
          </w:p>
          <w:p w14:paraId="5B63BE81" w14:textId="77777777" w:rsidR="00CC158D" w:rsidRPr="00AF69BC" w:rsidRDefault="001A51BD" w:rsidP="0086576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Elab</w:t>
            </w:r>
            <w:r w:rsidR="00CC158D">
              <w:rPr>
                <w:rFonts w:ascii="Arial Narrow" w:hAnsi="Arial Narrow"/>
                <w:i w:val="0"/>
                <w:sz w:val="20"/>
                <w:lang w:val="it-IT"/>
              </w:rPr>
              <w:t>orazione di linee-guida e protocolli per l’applicazione dell’analisi di rischio sito specifica, per la determinazione dei valori di riferimento per i sedimenti in aree SIN;</w:t>
            </w:r>
            <w:r w:rsidR="00AF69BC">
              <w:rPr>
                <w:rFonts w:ascii="Arial Narrow" w:hAnsi="Arial Narrow"/>
                <w:i w:val="0"/>
                <w:lang w:val="it-IT"/>
              </w:rPr>
              <w:t xml:space="preserve"> </w:t>
            </w:r>
            <w:r w:rsidR="00AF69BC">
              <w:rPr>
                <w:rFonts w:ascii="Arial Narrow" w:hAnsi="Arial Narrow"/>
                <w:i w:val="0"/>
                <w:sz w:val="20"/>
                <w:lang w:val="it-IT"/>
              </w:rPr>
              <w:lastRenderedPageBreak/>
              <w:t xml:space="preserve">(relativi atti pubblicati sul sito del Ministero dell’Ambiente all’indirizzo </w:t>
            </w:r>
            <w:hyperlink r:id="rId11" w:history="1">
              <w:r w:rsidR="00AF69BC" w:rsidRPr="00D90800">
                <w:rPr>
                  <w:rStyle w:val="Collegamentoipertestuale"/>
                  <w:rFonts w:ascii="Arial Narrow" w:hAnsi="Arial Narrow"/>
                  <w:i w:val="0"/>
                  <w:sz w:val="20"/>
                  <w:lang w:val="it-IT"/>
                </w:rPr>
                <w:t>www.bonifiche.minambiente.it</w:t>
              </w:r>
            </w:hyperlink>
            <w:r w:rsidR="00AF69BC">
              <w:rPr>
                <w:rFonts w:ascii="Arial Narrow" w:hAnsi="Arial Narrow"/>
                <w:i w:val="0"/>
                <w:sz w:val="20"/>
                <w:lang w:val="it-IT"/>
              </w:rPr>
              <w:t xml:space="preserve">) </w:t>
            </w:r>
          </w:p>
          <w:p w14:paraId="1C90426B" w14:textId="77777777" w:rsidR="00CC158D" w:rsidRPr="00CC158D" w:rsidRDefault="00CC158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Elaborazione della normativa tecnica di settore in tema di bonifiche con particolare riferimento alle procedure semplificate per la messa in</w:t>
            </w:r>
            <w:proofErr w:type="gramEnd"/>
            <w:r>
              <w:rPr>
                <w:rFonts w:ascii="Arial Narrow" w:hAnsi="Arial Narrow"/>
                <w:i w:val="0"/>
                <w:sz w:val="20"/>
                <w:lang w:val="it-IT"/>
              </w:rPr>
              <w:t xml:space="preserve"> sicurezza e bonifica dei siti;</w:t>
            </w:r>
          </w:p>
          <w:p w14:paraId="6550B765"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 xml:space="preserve">Supporto alla Direzione Generale e </w:t>
            </w:r>
            <w:r w:rsidR="00CC158D">
              <w:rPr>
                <w:rFonts w:ascii="Arial Narrow" w:hAnsi="Arial Narrow"/>
                <w:i w:val="0"/>
                <w:sz w:val="20"/>
                <w:lang w:val="it-IT"/>
              </w:rPr>
              <w:t>alla Divisione I</w:t>
            </w:r>
            <w:r>
              <w:rPr>
                <w:rFonts w:ascii="Arial Narrow" w:hAnsi="Arial Narrow"/>
                <w:i w:val="0"/>
                <w:sz w:val="20"/>
                <w:lang w:val="it-IT"/>
              </w:rPr>
              <w:t xml:space="preserve"> </w:t>
            </w:r>
            <w:r w:rsidR="00CC158D">
              <w:rPr>
                <w:rFonts w:ascii="Arial Narrow" w:hAnsi="Arial Narrow"/>
                <w:i w:val="0"/>
                <w:sz w:val="20"/>
                <w:lang w:val="it-IT"/>
              </w:rPr>
              <w:t>(</w:t>
            </w:r>
            <w:r>
              <w:rPr>
                <w:rFonts w:ascii="Arial Narrow" w:hAnsi="Arial Narrow"/>
                <w:i w:val="0"/>
                <w:sz w:val="20"/>
                <w:lang w:val="it-IT"/>
              </w:rPr>
              <w:t>Programmazione</w:t>
            </w:r>
            <w:r w:rsidR="00CC158D">
              <w:rPr>
                <w:rFonts w:ascii="Arial Narrow" w:hAnsi="Arial Narrow"/>
                <w:i w:val="0"/>
                <w:sz w:val="20"/>
                <w:lang w:val="it-IT"/>
              </w:rPr>
              <w:t xml:space="preserve"> e monitoraggio delle risorse)</w:t>
            </w:r>
            <w:r>
              <w:rPr>
                <w:rFonts w:ascii="Arial Narrow" w:hAnsi="Arial Narrow"/>
                <w:i w:val="0"/>
                <w:sz w:val="20"/>
                <w:lang w:val="it-IT"/>
              </w:rPr>
              <w:t xml:space="preserve"> per le materie di competenza</w:t>
            </w:r>
            <w:proofErr w:type="gramEnd"/>
          </w:p>
          <w:p w14:paraId="64988431"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 xml:space="preserve">Coordinamento di gruppi di lavoro nazionali per la predisposizione di linee-guida e atti </w:t>
            </w:r>
            <w:proofErr w:type="gramStart"/>
            <w:r>
              <w:rPr>
                <w:rFonts w:ascii="Arial Narrow" w:hAnsi="Arial Narrow"/>
                <w:i w:val="0"/>
                <w:sz w:val="20"/>
                <w:lang w:val="it-IT"/>
              </w:rPr>
              <w:t xml:space="preserve">di </w:t>
            </w:r>
            <w:proofErr w:type="gramEnd"/>
            <w:r>
              <w:rPr>
                <w:rFonts w:ascii="Arial Narrow" w:hAnsi="Arial Narrow"/>
                <w:i w:val="0"/>
                <w:sz w:val="20"/>
                <w:lang w:val="it-IT"/>
              </w:rPr>
              <w:t>indirizzo in materia di bonifiche</w:t>
            </w:r>
            <w:r w:rsidR="00AF69BC">
              <w:rPr>
                <w:rFonts w:ascii="Arial Narrow" w:hAnsi="Arial Narrow"/>
                <w:i w:val="0"/>
                <w:sz w:val="20"/>
                <w:lang w:val="it-IT"/>
              </w:rPr>
              <w:t>;</w:t>
            </w:r>
          </w:p>
          <w:p w14:paraId="4A143839"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r>
              <w:rPr>
                <w:rFonts w:ascii="Arial Narrow" w:hAnsi="Arial Narrow"/>
                <w:i w:val="0"/>
                <w:sz w:val="20"/>
                <w:lang w:val="it-IT"/>
              </w:rPr>
              <w:t xml:space="preserve">Partecipazione a gruppi di lavoro nazionali e comitati interministeriali in rappresentanza del Ministero dell’Ambiente per le </w:t>
            </w:r>
            <w:proofErr w:type="gramStart"/>
            <w:r>
              <w:rPr>
                <w:rFonts w:ascii="Arial Narrow" w:hAnsi="Arial Narrow"/>
                <w:i w:val="0"/>
                <w:sz w:val="20"/>
                <w:lang w:val="it-IT"/>
              </w:rPr>
              <w:t>tematiche</w:t>
            </w:r>
            <w:proofErr w:type="gramEnd"/>
            <w:r>
              <w:rPr>
                <w:rFonts w:ascii="Arial Narrow" w:hAnsi="Arial Narrow"/>
                <w:i w:val="0"/>
                <w:sz w:val="20"/>
                <w:lang w:val="it-IT"/>
              </w:rPr>
              <w:t xml:space="preserve"> di competenza della Direzione Generale</w:t>
            </w:r>
            <w:r w:rsidR="00AF69BC">
              <w:rPr>
                <w:rFonts w:ascii="Arial Narrow" w:hAnsi="Arial Narrow"/>
                <w:i w:val="0"/>
                <w:sz w:val="20"/>
                <w:lang w:val="it-IT"/>
              </w:rPr>
              <w:t>;</w:t>
            </w:r>
          </w:p>
          <w:p w14:paraId="04BDB62E"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Predisposizione di piani e programmi per gli adempimenti di legge in materia di anticorruzione e trasparenza, per le materie di competenza d</w:t>
            </w:r>
            <w:proofErr w:type="gramEnd"/>
            <w:r>
              <w:rPr>
                <w:rFonts w:ascii="Arial Narrow" w:hAnsi="Arial Narrow"/>
                <w:i w:val="0"/>
                <w:sz w:val="20"/>
                <w:lang w:val="it-IT"/>
              </w:rPr>
              <w:t>ella Divisione</w:t>
            </w:r>
            <w:r w:rsidR="00CC158D">
              <w:rPr>
                <w:rFonts w:ascii="Arial Narrow" w:hAnsi="Arial Narrow"/>
                <w:i w:val="0"/>
                <w:sz w:val="20"/>
                <w:lang w:val="it-IT"/>
              </w:rPr>
              <w:t xml:space="preserve"> in supporto alla Direzione Generale;</w:t>
            </w:r>
          </w:p>
          <w:p w14:paraId="7D02C385" w14:textId="77777777" w:rsidR="001A51BD" w:rsidRDefault="001A51BD" w:rsidP="00865765">
            <w:pPr>
              <w:pStyle w:val="OiaeaeiYiio2"/>
              <w:widowControl/>
              <w:numPr>
                <w:ilvl w:val="0"/>
                <w:numId w:val="15"/>
              </w:numPr>
              <w:spacing w:before="20" w:after="20"/>
              <w:jc w:val="both"/>
              <w:rPr>
                <w:rFonts w:ascii="Arial Narrow" w:hAnsi="Arial Narrow"/>
                <w:i w:val="0"/>
                <w:sz w:val="20"/>
                <w:lang w:val="it-IT"/>
              </w:rPr>
            </w:pPr>
            <w:proofErr w:type="gramStart"/>
            <w:r>
              <w:rPr>
                <w:rFonts w:ascii="Arial Narrow" w:hAnsi="Arial Narrow"/>
                <w:i w:val="0"/>
                <w:sz w:val="20"/>
                <w:lang w:val="it-IT"/>
              </w:rPr>
              <w:t>Supporto all’ufficio legislativo per il riscontro ad atti parlamentari nelle materie di competenza.</w:t>
            </w:r>
            <w:proofErr w:type="gramEnd"/>
          </w:p>
          <w:p w14:paraId="6E13CA16" w14:textId="77777777" w:rsidR="00AF69BC" w:rsidRDefault="00AF69BC" w:rsidP="00865765">
            <w:pPr>
              <w:pStyle w:val="OiaeaeiYiio2"/>
              <w:widowControl/>
              <w:spacing w:before="20" w:after="20"/>
              <w:jc w:val="both"/>
              <w:rPr>
                <w:rFonts w:ascii="Arial Narrow" w:hAnsi="Arial Narrow"/>
                <w:i w:val="0"/>
                <w:sz w:val="20"/>
                <w:lang w:val="it-IT"/>
              </w:rPr>
            </w:pPr>
          </w:p>
        </w:tc>
      </w:tr>
    </w:tbl>
    <w:p w14:paraId="1A300EB5" w14:textId="77777777" w:rsidR="001619CB" w:rsidRDefault="001619CB" w:rsidP="006805EA">
      <w:pPr>
        <w:pStyle w:val="Aaoeeu"/>
        <w:widowControl/>
        <w:jc w:val="both"/>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70E90306" w14:textId="77777777" w:rsidTr="006805EA">
        <w:tc>
          <w:tcPr>
            <w:tcW w:w="2943" w:type="dxa"/>
            <w:tcBorders>
              <w:top w:val="nil"/>
              <w:left w:val="nil"/>
              <w:bottom w:val="nil"/>
              <w:right w:val="nil"/>
            </w:tcBorders>
          </w:tcPr>
          <w:p w14:paraId="40B0FB70" w14:textId="77777777" w:rsidR="006805EA" w:rsidRDefault="006805EA" w:rsidP="006805E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60AACEAD"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3C7BEA2" w14:textId="77777777" w:rsidR="006805EA" w:rsidRDefault="008A7FD0" w:rsidP="00D808DE">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 Giugno 2009 – </w:t>
            </w:r>
            <w:r w:rsidR="00D808DE">
              <w:rPr>
                <w:rFonts w:ascii="Arial Narrow" w:hAnsi="Arial Narrow"/>
                <w:i w:val="0"/>
                <w:sz w:val="20"/>
                <w:lang w:val="it-IT"/>
              </w:rPr>
              <w:t>9 settembre 2013</w:t>
            </w:r>
          </w:p>
        </w:tc>
      </w:tr>
      <w:tr w:rsidR="006805EA" w14:paraId="4360FBCF" w14:textId="77777777" w:rsidTr="006805EA">
        <w:tc>
          <w:tcPr>
            <w:tcW w:w="2943" w:type="dxa"/>
            <w:tcBorders>
              <w:top w:val="nil"/>
              <w:left w:val="nil"/>
              <w:bottom w:val="nil"/>
              <w:right w:val="nil"/>
            </w:tcBorders>
          </w:tcPr>
          <w:p w14:paraId="3625E388" w14:textId="77777777" w:rsidR="006805EA" w:rsidRDefault="006805EA" w:rsidP="006805E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6696B70A"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EF8E448" w14:textId="77777777" w:rsidR="006805EA" w:rsidRDefault="008A7FD0" w:rsidP="008A7FD0">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ISPRA - </w:t>
            </w:r>
            <w:r w:rsidRPr="008A7FD0">
              <w:rPr>
                <w:rFonts w:ascii="Arial Narrow" w:hAnsi="Arial Narrow"/>
                <w:i w:val="0"/>
                <w:sz w:val="20"/>
                <w:lang w:val="it-IT"/>
              </w:rPr>
              <w:t>Istituto Superiore per la</w:t>
            </w:r>
            <w:r>
              <w:rPr>
                <w:rFonts w:ascii="Arial Narrow" w:hAnsi="Arial Narrow"/>
                <w:i w:val="0"/>
                <w:sz w:val="20"/>
                <w:lang w:val="it-IT"/>
              </w:rPr>
              <w:t xml:space="preserve"> </w:t>
            </w:r>
            <w:r w:rsidRPr="008A7FD0">
              <w:rPr>
                <w:rFonts w:ascii="Arial Narrow" w:hAnsi="Arial Narrow"/>
                <w:i w:val="0"/>
                <w:sz w:val="20"/>
                <w:lang w:val="it-IT"/>
              </w:rPr>
              <w:t>Protezione e la Ricerca Ambientale</w:t>
            </w:r>
            <w:r>
              <w:rPr>
                <w:rFonts w:ascii="Arial Narrow" w:hAnsi="Arial Narrow"/>
                <w:i w:val="0"/>
                <w:sz w:val="20"/>
                <w:lang w:val="it-IT"/>
              </w:rPr>
              <w:t xml:space="preserve"> (ex APAT)</w:t>
            </w:r>
            <w:proofErr w:type="gramEnd"/>
          </w:p>
          <w:p w14:paraId="6D5A7C57" w14:textId="77777777" w:rsidR="008A7FD0" w:rsidRPr="008A7FD0" w:rsidRDefault="008A7FD0" w:rsidP="008A7FD0">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Via Vitaliano Brancati, 48 – 00144 Roma </w:t>
            </w:r>
          </w:p>
        </w:tc>
      </w:tr>
      <w:tr w:rsidR="006805EA" w14:paraId="3FBF3865" w14:textId="77777777" w:rsidTr="006805EA">
        <w:tc>
          <w:tcPr>
            <w:tcW w:w="2943" w:type="dxa"/>
            <w:tcBorders>
              <w:top w:val="nil"/>
              <w:left w:val="nil"/>
              <w:bottom w:val="nil"/>
              <w:right w:val="nil"/>
            </w:tcBorders>
          </w:tcPr>
          <w:p w14:paraId="7AA904BE" w14:textId="77777777" w:rsidR="006805EA" w:rsidRDefault="006805EA" w:rsidP="006805EA">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4127F757"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548AA6F" w14:textId="77777777" w:rsidR="006805EA" w:rsidRDefault="008A7FD0" w:rsidP="006805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Istituto di Ricerca </w:t>
            </w:r>
          </w:p>
        </w:tc>
      </w:tr>
      <w:tr w:rsidR="006805EA" w14:paraId="69582D92" w14:textId="77777777" w:rsidTr="006805EA">
        <w:tc>
          <w:tcPr>
            <w:tcW w:w="2943" w:type="dxa"/>
            <w:tcBorders>
              <w:top w:val="nil"/>
              <w:left w:val="nil"/>
              <w:bottom w:val="nil"/>
              <w:right w:val="nil"/>
            </w:tcBorders>
          </w:tcPr>
          <w:p w14:paraId="25E34CE4" w14:textId="77777777" w:rsidR="006805EA" w:rsidRDefault="006805EA" w:rsidP="006805E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1C098446"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42422CF" w14:textId="77777777" w:rsidR="006805EA" w:rsidRDefault="008A7FD0" w:rsidP="006805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Tecnologo </w:t>
            </w:r>
            <w:proofErr w:type="gramStart"/>
            <w:r>
              <w:rPr>
                <w:rFonts w:ascii="Arial Narrow" w:hAnsi="Arial Narrow"/>
                <w:i w:val="0"/>
                <w:sz w:val="20"/>
                <w:lang w:val="it-IT"/>
              </w:rPr>
              <w:t>T.I</w:t>
            </w:r>
            <w:proofErr w:type="gramEnd"/>
            <w:r>
              <w:rPr>
                <w:rFonts w:ascii="Arial Narrow" w:hAnsi="Arial Narrow"/>
                <w:i w:val="0"/>
                <w:sz w:val="20"/>
                <w:lang w:val="it-IT"/>
              </w:rPr>
              <w:t>.</w:t>
            </w:r>
          </w:p>
        </w:tc>
      </w:tr>
      <w:tr w:rsidR="006805EA" w14:paraId="42FB2A09" w14:textId="77777777" w:rsidTr="006805EA">
        <w:tc>
          <w:tcPr>
            <w:tcW w:w="2943" w:type="dxa"/>
            <w:tcBorders>
              <w:top w:val="nil"/>
              <w:left w:val="nil"/>
              <w:bottom w:val="nil"/>
              <w:right w:val="nil"/>
            </w:tcBorders>
          </w:tcPr>
          <w:p w14:paraId="76D93A17" w14:textId="77777777" w:rsidR="006805EA" w:rsidRDefault="006805EA" w:rsidP="006805EA">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06966E75"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41839C5" w14:textId="77777777" w:rsidR="008A7FD0" w:rsidRDefault="008A7FD0" w:rsidP="006805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Responsabile del settore Siti Contaminati – Servizio Interdipartimentale per le emergenze ambientali. Le attività del settore riguardano:</w:t>
            </w:r>
          </w:p>
          <w:p w14:paraId="406D2E68" w14:textId="77777777" w:rsidR="008A7FD0" w:rsidRPr="008A7FD0" w:rsidRDefault="008A7FD0" w:rsidP="008A7FD0">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Pr="008A7FD0">
              <w:rPr>
                <w:rFonts w:ascii="Arial Narrow" w:hAnsi="Arial Narrow"/>
                <w:i w:val="0"/>
                <w:sz w:val="20"/>
                <w:lang w:val="it-IT"/>
              </w:rPr>
              <w:t>-</w:t>
            </w:r>
            <w:r w:rsidRPr="008A7FD0">
              <w:rPr>
                <w:rFonts w:ascii="Arial Narrow" w:hAnsi="Arial Narrow"/>
                <w:i w:val="0"/>
                <w:sz w:val="20"/>
                <w:lang w:val="it-IT"/>
              </w:rPr>
              <w:tab/>
              <w:t xml:space="preserve">il supporto tecnico al Ministero dell’Ambiente e della Tutela del Territorio per le istruttorie </w:t>
            </w:r>
            <w:proofErr w:type="gramStart"/>
            <w:r w:rsidRPr="008A7FD0">
              <w:rPr>
                <w:rFonts w:ascii="Arial Narrow" w:hAnsi="Arial Narrow"/>
                <w:i w:val="0"/>
                <w:sz w:val="20"/>
                <w:lang w:val="it-IT"/>
              </w:rPr>
              <w:t>dei</w:t>
            </w:r>
            <w:proofErr w:type="gramEnd"/>
            <w:r w:rsidRPr="008A7FD0">
              <w:rPr>
                <w:rFonts w:ascii="Arial Narrow" w:hAnsi="Arial Narrow"/>
                <w:i w:val="0"/>
                <w:sz w:val="20"/>
                <w:lang w:val="it-IT"/>
              </w:rPr>
              <w:t xml:space="preserve"> progetti di bonifica presentati per i Siti di Interesse Nazionale e per la valutazione del danno ambientale per i Siti di Interesse Nazionale</w:t>
            </w:r>
          </w:p>
          <w:p w14:paraId="379A1E94" w14:textId="77777777" w:rsidR="008A7FD0" w:rsidRP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 xml:space="preserve">attività di sopralluogo sui Siti di Interesse Nazionale </w:t>
            </w:r>
          </w:p>
          <w:p w14:paraId="2E93E297" w14:textId="77777777" w:rsidR="008A7FD0" w:rsidRP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 xml:space="preserve">supporto alle P.A. (Comuni, Province, Regioni) per </w:t>
            </w:r>
            <w:proofErr w:type="gramStart"/>
            <w:r w:rsidRPr="008A7FD0">
              <w:rPr>
                <w:rFonts w:ascii="Arial Narrow" w:hAnsi="Arial Narrow"/>
                <w:i w:val="0"/>
                <w:sz w:val="20"/>
                <w:lang w:val="it-IT"/>
              </w:rPr>
              <w:t xml:space="preserve">la </w:t>
            </w:r>
            <w:proofErr w:type="gramEnd"/>
            <w:r w:rsidRPr="008A7FD0">
              <w:rPr>
                <w:rFonts w:ascii="Arial Narrow" w:hAnsi="Arial Narrow"/>
                <w:i w:val="0"/>
                <w:sz w:val="20"/>
                <w:lang w:val="it-IT"/>
              </w:rPr>
              <w:t>elaborazione di piani di caratterizzazione e progetti di bonifica di siti contaminati</w:t>
            </w:r>
          </w:p>
          <w:p w14:paraId="7A6897FD" w14:textId="77777777" w:rsidR="00A972C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elaborazione di linee-guida e protocolli tecnici su caratterizzazione, analisi di rischio e tecnologie di bonifica</w:t>
            </w:r>
          </w:p>
          <w:p w14:paraId="199BBCA6" w14:textId="77777777" w:rsidR="00A972C0" w:rsidRPr="008A7FD0" w:rsidRDefault="00A972C0" w:rsidP="008A7FD0">
            <w:pPr>
              <w:pStyle w:val="OiaeaeiYiio2"/>
              <w:widowControl/>
              <w:spacing w:before="20" w:after="20"/>
              <w:jc w:val="left"/>
              <w:rPr>
                <w:rFonts w:ascii="Arial Narrow" w:hAnsi="Arial Narrow"/>
                <w:i w:val="0"/>
                <w:sz w:val="20"/>
                <w:lang w:val="it-IT"/>
              </w:rPr>
            </w:pPr>
            <w:r>
              <w:rPr>
                <w:rFonts w:ascii="Arial Narrow" w:hAnsi="Arial Narrow"/>
                <w:i w:val="0"/>
                <w:sz w:val="20"/>
                <w:lang w:val="it-IT"/>
              </w:rPr>
              <w:t>-</w:t>
            </w:r>
            <w:proofErr w:type="gramStart"/>
            <w:r w:rsidR="005C15D0">
              <w:rPr>
                <w:rFonts w:ascii="Arial Narrow" w:hAnsi="Arial Narrow"/>
                <w:i w:val="0"/>
                <w:sz w:val="20"/>
                <w:lang w:val="it-IT"/>
              </w:rPr>
              <w:t xml:space="preserve">         </w:t>
            </w:r>
            <w:proofErr w:type="gramEnd"/>
            <w:r>
              <w:rPr>
                <w:rFonts w:ascii="Arial Narrow" w:hAnsi="Arial Narrow"/>
                <w:i w:val="0"/>
                <w:sz w:val="20"/>
                <w:lang w:val="it-IT"/>
              </w:rPr>
              <w:t>coordinamento di gruppi di lavoro nazionali per l’elaborazione di protocolli tecnici e linee guida su analisi di rischio e tecnologie di bonifica;</w:t>
            </w:r>
          </w:p>
          <w:p w14:paraId="06A0E9F9" w14:textId="77777777" w:rsidR="006805EA" w:rsidRP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 xml:space="preserve">partecipazione a gruppi di lavoro e network internazionali per la </w:t>
            </w:r>
            <w:proofErr w:type="gramStart"/>
            <w:r w:rsidRPr="008A7FD0">
              <w:rPr>
                <w:rFonts w:ascii="Arial Narrow" w:hAnsi="Arial Narrow"/>
                <w:i w:val="0"/>
                <w:sz w:val="20"/>
                <w:lang w:val="it-IT"/>
              </w:rPr>
              <w:t>tematica</w:t>
            </w:r>
            <w:proofErr w:type="gramEnd"/>
            <w:r w:rsidRPr="008A7FD0">
              <w:rPr>
                <w:rFonts w:ascii="Arial Narrow" w:hAnsi="Arial Narrow"/>
                <w:i w:val="0"/>
                <w:sz w:val="20"/>
                <w:lang w:val="it-IT"/>
              </w:rPr>
              <w:t xml:space="preserve"> siti contaminati.</w:t>
            </w:r>
          </w:p>
          <w:p w14:paraId="663CBBBD" w14:textId="77777777" w:rsidR="008A7FD0" w:rsidRDefault="008A7FD0" w:rsidP="006805EA">
            <w:pPr>
              <w:pStyle w:val="OiaeaeiYiio2"/>
              <w:widowControl/>
              <w:spacing w:before="20" w:after="20"/>
              <w:jc w:val="left"/>
              <w:rPr>
                <w:rFonts w:ascii="Arial Narrow" w:hAnsi="Arial Narrow"/>
                <w:i w:val="0"/>
                <w:sz w:val="20"/>
                <w:lang w:val="it-IT"/>
              </w:rPr>
            </w:pPr>
          </w:p>
        </w:tc>
      </w:tr>
    </w:tbl>
    <w:p w14:paraId="38887615" w14:textId="77777777" w:rsidR="006805EA" w:rsidRDefault="006805EA" w:rsidP="006805EA">
      <w:pPr>
        <w:pStyle w:val="Aaoeeu"/>
        <w:widowControl/>
        <w:rPr>
          <w:rFonts w:ascii="Arial Narrow" w:hAnsi="Arial Narrow"/>
          <w:lang w:val="it-IT"/>
        </w:rPr>
      </w:pPr>
    </w:p>
    <w:p w14:paraId="6626E329" w14:textId="77777777" w:rsidR="00505586" w:rsidRDefault="00505586"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05586" w14:paraId="662D63E0" w14:textId="77777777" w:rsidTr="003166DC">
        <w:tc>
          <w:tcPr>
            <w:tcW w:w="2943" w:type="dxa"/>
            <w:tcBorders>
              <w:top w:val="nil"/>
              <w:left w:val="nil"/>
              <w:bottom w:val="nil"/>
              <w:right w:val="nil"/>
            </w:tcBorders>
          </w:tcPr>
          <w:p w14:paraId="7CE58C6F"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0D4977C9"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6851E6E"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6 ottobre 2009 – </w:t>
            </w:r>
            <w:r w:rsidR="009956A4">
              <w:rPr>
                <w:rFonts w:ascii="Arial Narrow" w:hAnsi="Arial Narrow"/>
                <w:i w:val="0"/>
                <w:sz w:val="20"/>
                <w:lang w:val="it-IT"/>
              </w:rPr>
              <w:t>31 dicembre 2012</w:t>
            </w:r>
          </w:p>
          <w:p w14:paraId="4BED3595" w14:textId="77777777" w:rsidR="00505586" w:rsidRDefault="00505586"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Dal </w:t>
            </w:r>
            <w:proofErr w:type="gramEnd"/>
            <w:r>
              <w:rPr>
                <w:rFonts w:ascii="Arial Narrow" w:hAnsi="Arial Narrow"/>
                <w:i w:val="0"/>
                <w:sz w:val="20"/>
                <w:lang w:val="it-IT"/>
              </w:rPr>
              <w:t>1 febbraio 2012 in regime di distacco a tempo parziale presso la Commissione per le attività inerenti le indagini su siti oggetto di bonifica.</w:t>
            </w:r>
          </w:p>
        </w:tc>
      </w:tr>
      <w:tr w:rsidR="00505586" w14:paraId="4AA46C35" w14:textId="77777777" w:rsidTr="003166DC">
        <w:tc>
          <w:tcPr>
            <w:tcW w:w="2943" w:type="dxa"/>
            <w:tcBorders>
              <w:top w:val="nil"/>
              <w:left w:val="nil"/>
              <w:bottom w:val="nil"/>
              <w:right w:val="nil"/>
            </w:tcBorders>
          </w:tcPr>
          <w:p w14:paraId="765D84E7"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7CC08DC5"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20BC883"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Camera dei Deputati – Commissione Parlamentare d’Inchiesta sugli Illeciti connessi al Ciclo dei </w:t>
            </w:r>
            <w:proofErr w:type="gramStart"/>
            <w:r>
              <w:rPr>
                <w:rFonts w:ascii="Arial Narrow" w:hAnsi="Arial Narrow"/>
                <w:i w:val="0"/>
                <w:sz w:val="20"/>
                <w:lang w:val="it-IT"/>
              </w:rPr>
              <w:t>Rifiuti</w:t>
            </w:r>
            <w:proofErr w:type="gramEnd"/>
            <w:r>
              <w:rPr>
                <w:rFonts w:ascii="Arial Narrow" w:hAnsi="Arial Narrow"/>
                <w:i w:val="0"/>
                <w:sz w:val="20"/>
                <w:lang w:val="it-IT"/>
              </w:rPr>
              <w:t xml:space="preserve"> </w:t>
            </w:r>
          </w:p>
          <w:p w14:paraId="19180C81" w14:textId="77777777" w:rsidR="00505586" w:rsidRPr="008A7FD0"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Via del Seminario, 7 – 00186 Roma </w:t>
            </w:r>
          </w:p>
        </w:tc>
      </w:tr>
      <w:tr w:rsidR="00505586" w14:paraId="3FC5BEB8" w14:textId="77777777" w:rsidTr="003166DC">
        <w:tc>
          <w:tcPr>
            <w:tcW w:w="2943" w:type="dxa"/>
            <w:tcBorders>
              <w:top w:val="nil"/>
              <w:left w:val="nil"/>
              <w:bottom w:val="nil"/>
              <w:right w:val="nil"/>
            </w:tcBorders>
          </w:tcPr>
          <w:p w14:paraId="20D818B4" w14:textId="77777777" w:rsidR="00505586" w:rsidRDefault="00505586"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1D387700"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3A0B07"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Organismo governativo</w:t>
            </w:r>
            <w:proofErr w:type="gramStart"/>
            <w:r>
              <w:rPr>
                <w:rFonts w:ascii="Arial Narrow" w:hAnsi="Arial Narrow"/>
                <w:i w:val="0"/>
                <w:sz w:val="20"/>
                <w:lang w:val="it-IT"/>
              </w:rPr>
              <w:t xml:space="preserve">  </w:t>
            </w:r>
            <w:proofErr w:type="gramEnd"/>
          </w:p>
        </w:tc>
      </w:tr>
      <w:tr w:rsidR="00505586" w14:paraId="013CE74F" w14:textId="77777777" w:rsidTr="003166DC">
        <w:tc>
          <w:tcPr>
            <w:tcW w:w="2943" w:type="dxa"/>
            <w:tcBorders>
              <w:top w:val="nil"/>
              <w:left w:val="nil"/>
              <w:bottom w:val="nil"/>
              <w:right w:val="nil"/>
            </w:tcBorders>
          </w:tcPr>
          <w:p w14:paraId="20327502"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4ABF913D"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2339DE3" w14:textId="77777777" w:rsidR="00505586" w:rsidRDefault="00B1420F"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Distacco a tempo parziale (amministrazione di provenienza: ISPRA)</w:t>
            </w:r>
          </w:p>
        </w:tc>
      </w:tr>
      <w:tr w:rsidR="00505586" w14:paraId="0696C37E" w14:textId="77777777" w:rsidTr="003166DC">
        <w:tc>
          <w:tcPr>
            <w:tcW w:w="2943" w:type="dxa"/>
            <w:tcBorders>
              <w:top w:val="nil"/>
              <w:left w:val="nil"/>
              <w:bottom w:val="nil"/>
              <w:right w:val="nil"/>
            </w:tcBorders>
          </w:tcPr>
          <w:p w14:paraId="18826D03"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5E9CBF1E"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E5CBBA0" w14:textId="77777777" w:rsidR="00505586" w:rsidRDefault="00505586" w:rsidP="000404DE">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Consulenza in merito alle indagini in corso sugli illeciti connessi </w:t>
            </w:r>
            <w:r w:rsidR="000404DE">
              <w:rPr>
                <w:rFonts w:ascii="Arial Narrow" w:hAnsi="Arial Narrow"/>
                <w:i w:val="0"/>
                <w:sz w:val="20"/>
                <w:lang w:val="it-IT"/>
              </w:rPr>
              <w:t xml:space="preserve">alla gestione dei rifiuti e alle </w:t>
            </w:r>
            <w:r>
              <w:rPr>
                <w:rFonts w:ascii="Arial Narrow" w:hAnsi="Arial Narrow"/>
                <w:i w:val="0"/>
                <w:sz w:val="20"/>
                <w:lang w:val="it-IT"/>
              </w:rPr>
              <w:t>attività di bonifica dei siti contamina</w:t>
            </w:r>
            <w:proofErr w:type="gramEnd"/>
            <w:r>
              <w:rPr>
                <w:rFonts w:ascii="Arial Narrow" w:hAnsi="Arial Narrow"/>
                <w:i w:val="0"/>
                <w:sz w:val="20"/>
                <w:lang w:val="it-IT"/>
              </w:rPr>
              <w:t xml:space="preserve">ti. </w:t>
            </w:r>
            <w:proofErr w:type="gramStart"/>
            <w:r>
              <w:rPr>
                <w:rFonts w:ascii="Arial Narrow" w:hAnsi="Arial Narrow"/>
                <w:i w:val="0"/>
                <w:sz w:val="20"/>
                <w:lang w:val="it-IT"/>
              </w:rPr>
              <w:t>Referente tecnico della relazione della Commissione sulle bonifiche e per le attività di sopralluogo sui siti contaminati, in collaborazione</w:t>
            </w:r>
            <w:proofErr w:type="gramEnd"/>
            <w:r>
              <w:rPr>
                <w:rFonts w:ascii="Arial Narrow" w:hAnsi="Arial Narrow"/>
                <w:i w:val="0"/>
                <w:sz w:val="20"/>
                <w:lang w:val="it-IT"/>
              </w:rPr>
              <w:t xml:space="preserve"> con le forze dell’ordine (CCTA, Guardia di Finanza, Corpo Forestale dello Stato)</w:t>
            </w:r>
          </w:p>
        </w:tc>
      </w:tr>
    </w:tbl>
    <w:p w14:paraId="60D66E7F" w14:textId="77777777" w:rsidR="00505586" w:rsidRDefault="00505586"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D43C3" w14:paraId="63C9AC04" w14:textId="77777777" w:rsidTr="003166DC">
        <w:tc>
          <w:tcPr>
            <w:tcW w:w="2943" w:type="dxa"/>
            <w:tcBorders>
              <w:top w:val="nil"/>
              <w:left w:val="nil"/>
              <w:bottom w:val="nil"/>
              <w:right w:val="nil"/>
            </w:tcBorders>
          </w:tcPr>
          <w:p w14:paraId="1D59E10B" w14:textId="77777777" w:rsidR="004D43C3" w:rsidRDefault="004D43C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1C1B33D9" w14:textId="77777777" w:rsidR="004D43C3" w:rsidRDefault="004D43C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AA0BEEF" w14:textId="77777777" w:rsidR="004D43C3" w:rsidRDefault="004D43C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Ottobre 2009 </w:t>
            </w:r>
          </w:p>
        </w:tc>
      </w:tr>
      <w:tr w:rsidR="004D43C3" w14:paraId="7D5DC69C" w14:textId="77777777" w:rsidTr="003166DC">
        <w:tc>
          <w:tcPr>
            <w:tcW w:w="2943" w:type="dxa"/>
            <w:tcBorders>
              <w:top w:val="nil"/>
              <w:left w:val="nil"/>
              <w:bottom w:val="nil"/>
              <w:right w:val="nil"/>
            </w:tcBorders>
          </w:tcPr>
          <w:p w14:paraId="4AD90373" w14:textId="77777777" w:rsidR="004D43C3" w:rsidRDefault="004D43C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02661F22" w14:textId="77777777" w:rsidR="004D43C3" w:rsidRDefault="004D43C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2C5125A" w14:textId="77777777" w:rsidR="004D43C3" w:rsidRPr="008A7FD0" w:rsidRDefault="004D43C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degli Studi di Trieste </w:t>
            </w:r>
          </w:p>
        </w:tc>
      </w:tr>
      <w:tr w:rsidR="004D43C3" w14:paraId="5A574003" w14:textId="77777777" w:rsidTr="003166DC">
        <w:tc>
          <w:tcPr>
            <w:tcW w:w="2943" w:type="dxa"/>
            <w:tcBorders>
              <w:top w:val="nil"/>
              <w:left w:val="nil"/>
              <w:bottom w:val="nil"/>
              <w:right w:val="nil"/>
            </w:tcBorders>
          </w:tcPr>
          <w:p w14:paraId="11993D32" w14:textId="77777777" w:rsidR="004D43C3" w:rsidRDefault="004D43C3"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3ECD57A5" w14:textId="77777777" w:rsidR="004D43C3" w:rsidRDefault="004D43C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6A81C6C" w14:textId="77777777" w:rsidR="004D43C3" w:rsidRDefault="004D43C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w:t>
            </w:r>
          </w:p>
        </w:tc>
      </w:tr>
      <w:tr w:rsidR="004D43C3" w14:paraId="337C1C16" w14:textId="77777777" w:rsidTr="003166DC">
        <w:tc>
          <w:tcPr>
            <w:tcW w:w="2943" w:type="dxa"/>
            <w:tcBorders>
              <w:top w:val="nil"/>
              <w:left w:val="nil"/>
              <w:bottom w:val="nil"/>
              <w:right w:val="nil"/>
            </w:tcBorders>
          </w:tcPr>
          <w:p w14:paraId="603F98B1" w14:textId="77777777" w:rsidR="004D43C3" w:rsidRDefault="004D43C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02D1A3D5" w14:textId="77777777" w:rsidR="004D43C3" w:rsidRDefault="004D43C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F86DA93" w14:textId="77777777" w:rsidR="004D43C3" w:rsidRDefault="004D43C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Prestazione occasionale</w:t>
            </w:r>
            <w:proofErr w:type="gramStart"/>
            <w:r>
              <w:rPr>
                <w:rFonts w:ascii="Arial Narrow" w:hAnsi="Arial Narrow"/>
                <w:i w:val="0"/>
                <w:sz w:val="20"/>
                <w:lang w:val="it-IT"/>
              </w:rPr>
              <w:t xml:space="preserve">  </w:t>
            </w:r>
            <w:proofErr w:type="gramEnd"/>
          </w:p>
        </w:tc>
      </w:tr>
      <w:tr w:rsidR="004D43C3" w14:paraId="6DC56A1A" w14:textId="77777777" w:rsidTr="003166DC">
        <w:tc>
          <w:tcPr>
            <w:tcW w:w="2943" w:type="dxa"/>
            <w:tcBorders>
              <w:top w:val="nil"/>
              <w:left w:val="nil"/>
              <w:bottom w:val="nil"/>
              <w:right w:val="nil"/>
            </w:tcBorders>
          </w:tcPr>
          <w:p w14:paraId="3B4E4AF0" w14:textId="77777777" w:rsidR="004D43C3" w:rsidRDefault="004D43C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459DB5F3" w14:textId="77777777" w:rsidR="004D43C3" w:rsidRDefault="004D43C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E5A002C" w14:textId="77777777" w:rsidR="004D43C3" w:rsidRDefault="004D43C3"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Consulenza specialistica per attività di elaborazione dell’analisi di rischio su un sito contaminato </w:t>
            </w:r>
            <w:proofErr w:type="gramEnd"/>
          </w:p>
        </w:tc>
      </w:tr>
    </w:tbl>
    <w:p w14:paraId="49846AA5" w14:textId="77777777" w:rsidR="004D43C3" w:rsidRDefault="004D43C3" w:rsidP="006805EA">
      <w:pPr>
        <w:pStyle w:val="Aaoeeu"/>
        <w:widowControl/>
        <w:rPr>
          <w:rFonts w:ascii="Arial Narrow" w:hAnsi="Arial Narrow"/>
          <w:lang w:val="it-IT"/>
        </w:rPr>
      </w:pPr>
    </w:p>
    <w:p w14:paraId="77FC17E0" w14:textId="77777777" w:rsidR="00505586" w:rsidRDefault="00505586" w:rsidP="006805EA">
      <w:pPr>
        <w:pStyle w:val="Aaoeeu"/>
        <w:widowControl/>
        <w:rPr>
          <w:rFonts w:ascii="Arial Narrow" w:hAnsi="Arial Narrow"/>
          <w:lang w:val="it-IT"/>
        </w:rPr>
      </w:pPr>
    </w:p>
    <w:p w14:paraId="1D2CE7B6" w14:textId="77777777" w:rsidR="00505586" w:rsidRDefault="00505586"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1972F0F3" w14:textId="77777777" w:rsidTr="00C91593">
        <w:tc>
          <w:tcPr>
            <w:tcW w:w="2943" w:type="dxa"/>
            <w:tcBorders>
              <w:top w:val="nil"/>
              <w:left w:val="nil"/>
              <w:bottom w:val="nil"/>
              <w:right w:val="nil"/>
            </w:tcBorders>
          </w:tcPr>
          <w:p w14:paraId="5EC1E3FE"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4F546DED"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509F117" w14:textId="77777777" w:rsidR="008A7FD0" w:rsidRDefault="008A7FD0"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5 Maggio 2008 – 1 </w:t>
            </w:r>
            <w:proofErr w:type="gramStart"/>
            <w:r>
              <w:rPr>
                <w:rFonts w:ascii="Arial Narrow" w:hAnsi="Arial Narrow"/>
                <w:i w:val="0"/>
                <w:sz w:val="20"/>
                <w:lang w:val="it-IT"/>
              </w:rPr>
              <w:t>Giugno</w:t>
            </w:r>
            <w:proofErr w:type="gramEnd"/>
            <w:r>
              <w:rPr>
                <w:rFonts w:ascii="Arial Narrow" w:hAnsi="Arial Narrow"/>
                <w:i w:val="0"/>
                <w:sz w:val="20"/>
                <w:lang w:val="it-IT"/>
              </w:rPr>
              <w:t xml:space="preserve"> 2009</w:t>
            </w:r>
          </w:p>
        </w:tc>
      </w:tr>
      <w:tr w:rsidR="00C91593" w14:paraId="3CCC99A3" w14:textId="77777777" w:rsidTr="00C91593">
        <w:tc>
          <w:tcPr>
            <w:tcW w:w="2943" w:type="dxa"/>
            <w:tcBorders>
              <w:top w:val="nil"/>
              <w:left w:val="nil"/>
              <w:bottom w:val="nil"/>
              <w:right w:val="nil"/>
            </w:tcBorders>
          </w:tcPr>
          <w:p w14:paraId="69925BD6" w14:textId="77777777" w:rsidR="00C91593" w:rsidRDefault="00C9159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2EDA1E79" w14:textId="77777777" w:rsidR="00C91593" w:rsidRDefault="00C9159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0CFD9DC" w14:textId="77777777" w:rsidR="00C91593" w:rsidRDefault="00C91593" w:rsidP="00E54C91">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ISPRA - </w:t>
            </w:r>
            <w:r w:rsidRPr="008A7FD0">
              <w:rPr>
                <w:rFonts w:ascii="Arial Narrow" w:hAnsi="Arial Narrow"/>
                <w:i w:val="0"/>
                <w:sz w:val="20"/>
                <w:lang w:val="it-IT"/>
              </w:rPr>
              <w:t>Istituto Superiore per la</w:t>
            </w:r>
            <w:r>
              <w:rPr>
                <w:rFonts w:ascii="Arial Narrow" w:hAnsi="Arial Narrow"/>
                <w:i w:val="0"/>
                <w:sz w:val="20"/>
                <w:lang w:val="it-IT"/>
              </w:rPr>
              <w:t xml:space="preserve"> </w:t>
            </w:r>
            <w:r w:rsidRPr="008A7FD0">
              <w:rPr>
                <w:rFonts w:ascii="Arial Narrow" w:hAnsi="Arial Narrow"/>
                <w:i w:val="0"/>
                <w:sz w:val="20"/>
                <w:lang w:val="it-IT"/>
              </w:rPr>
              <w:t>Protezione e la Ricerca Ambientale</w:t>
            </w:r>
            <w:r>
              <w:rPr>
                <w:rFonts w:ascii="Arial Narrow" w:hAnsi="Arial Narrow"/>
                <w:i w:val="0"/>
                <w:sz w:val="20"/>
                <w:lang w:val="it-IT"/>
              </w:rPr>
              <w:t xml:space="preserve"> (ex APAT)</w:t>
            </w:r>
            <w:proofErr w:type="gramEnd"/>
          </w:p>
          <w:p w14:paraId="40E56E7D" w14:textId="77777777" w:rsidR="00C91593" w:rsidRPr="008A7FD0" w:rsidRDefault="00C91593" w:rsidP="00E54C91">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Via Vitaliano Brancati, 48 – 00144 Roma </w:t>
            </w:r>
          </w:p>
        </w:tc>
      </w:tr>
      <w:tr w:rsidR="00C91593" w14:paraId="089633E6" w14:textId="77777777" w:rsidTr="00C91593">
        <w:tc>
          <w:tcPr>
            <w:tcW w:w="2943" w:type="dxa"/>
            <w:tcBorders>
              <w:top w:val="nil"/>
              <w:left w:val="nil"/>
              <w:bottom w:val="nil"/>
              <w:right w:val="nil"/>
            </w:tcBorders>
          </w:tcPr>
          <w:p w14:paraId="102EDA8F" w14:textId="77777777" w:rsidR="00C91593" w:rsidRDefault="00C91593"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70835957" w14:textId="77777777" w:rsidR="00C91593" w:rsidRDefault="00C9159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A07640D" w14:textId="77777777" w:rsidR="00C91593" w:rsidRDefault="00C91593" w:rsidP="00E54C91">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Istituto di Ricerca </w:t>
            </w:r>
          </w:p>
        </w:tc>
      </w:tr>
      <w:tr w:rsidR="008A7FD0" w14:paraId="156431AB" w14:textId="77777777" w:rsidTr="00C91593">
        <w:tc>
          <w:tcPr>
            <w:tcW w:w="2943" w:type="dxa"/>
            <w:tcBorders>
              <w:top w:val="nil"/>
              <w:left w:val="nil"/>
              <w:bottom w:val="nil"/>
              <w:right w:val="nil"/>
            </w:tcBorders>
          </w:tcPr>
          <w:p w14:paraId="0551A4B2"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2828059A"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26B9C9F" w14:textId="77777777" w:rsidR="008A7FD0" w:rsidRDefault="008A7FD0"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Tecnologo T.D.</w:t>
            </w:r>
          </w:p>
        </w:tc>
      </w:tr>
      <w:tr w:rsidR="008A7FD0" w14:paraId="5EDCB36D" w14:textId="77777777" w:rsidTr="00C91593">
        <w:tc>
          <w:tcPr>
            <w:tcW w:w="2943" w:type="dxa"/>
            <w:tcBorders>
              <w:top w:val="nil"/>
              <w:left w:val="nil"/>
              <w:bottom w:val="nil"/>
              <w:right w:val="nil"/>
            </w:tcBorders>
          </w:tcPr>
          <w:p w14:paraId="3FD21F8C"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7B112110"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B2E4F88" w14:textId="77777777" w:rsidR="008A7FD0" w:rsidRDefault="008A7FD0" w:rsidP="008A7FD0">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Responsabile del settore Siti Contaminati – Servizio Interdipartimentale per le emergenze ambientali</w:t>
            </w:r>
            <w:r w:rsidR="005C15D0">
              <w:rPr>
                <w:rFonts w:ascii="Arial Narrow" w:hAnsi="Arial Narrow"/>
                <w:i w:val="0"/>
                <w:sz w:val="20"/>
                <w:lang w:val="it-IT"/>
              </w:rPr>
              <w:t xml:space="preserve"> (Ordine di Servizio n. 100 del 5 maggio</w:t>
            </w:r>
            <w:proofErr w:type="gramEnd"/>
            <w:r w:rsidR="005C15D0">
              <w:rPr>
                <w:rFonts w:ascii="Arial Narrow" w:hAnsi="Arial Narrow"/>
                <w:i w:val="0"/>
                <w:sz w:val="20"/>
                <w:lang w:val="it-IT"/>
              </w:rPr>
              <w:t xml:space="preserve"> 2008)</w:t>
            </w:r>
            <w:r>
              <w:rPr>
                <w:rFonts w:ascii="Arial Narrow" w:hAnsi="Arial Narrow"/>
                <w:i w:val="0"/>
                <w:sz w:val="20"/>
                <w:lang w:val="it-IT"/>
              </w:rPr>
              <w:t>. Le attività del settore riguardano:</w:t>
            </w:r>
          </w:p>
          <w:p w14:paraId="1AAE03D4" w14:textId="77777777" w:rsidR="008A7FD0" w:rsidRPr="008A7FD0" w:rsidRDefault="008A7FD0" w:rsidP="008A7FD0">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r w:rsidRPr="008A7FD0">
              <w:rPr>
                <w:rFonts w:ascii="Arial Narrow" w:hAnsi="Arial Narrow"/>
                <w:i w:val="0"/>
                <w:sz w:val="20"/>
                <w:lang w:val="it-IT"/>
              </w:rPr>
              <w:t>-</w:t>
            </w:r>
            <w:r w:rsidRPr="008A7FD0">
              <w:rPr>
                <w:rFonts w:ascii="Arial Narrow" w:hAnsi="Arial Narrow"/>
                <w:i w:val="0"/>
                <w:sz w:val="20"/>
                <w:lang w:val="it-IT"/>
              </w:rPr>
              <w:tab/>
              <w:t xml:space="preserve">il supporto tecnico al Ministero dell’Ambiente e della Tutela del Territorio per le istruttorie </w:t>
            </w:r>
            <w:proofErr w:type="gramStart"/>
            <w:r w:rsidRPr="008A7FD0">
              <w:rPr>
                <w:rFonts w:ascii="Arial Narrow" w:hAnsi="Arial Narrow"/>
                <w:i w:val="0"/>
                <w:sz w:val="20"/>
                <w:lang w:val="it-IT"/>
              </w:rPr>
              <w:t>dei</w:t>
            </w:r>
            <w:proofErr w:type="gramEnd"/>
            <w:r w:rsidRPr="008A7FD0">
              <w:rPr>
                <w:rFonts w:ascii="Arial Narrow" w:hAnsi="Arial Narrow"/>
                <w:i w:val="0"/>
                <w:sz w:val="20"/>
                <w:lang w:val="it-IT"/>
              </w:rPr>
              <w:t xml:space="preserve"> progetti di bonifica presentati per i Siti di Interesse Nazionale e per la valutazione del danno ambientale per i Siti di Interesse Nazionale</w:t>
            </w:r>
          </w:p>
          <w:p w14:paraId="20D59351" w14:textId="77777777" w:rsidR="008A7FD0" w:rsidRP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 xml:space="preserve">attività di sopralluogo sui Siti di Interesse Nazionale </w:t>
            </w:r>
          </w:p>
          <w:p w14:paraId="3C813FDA" w14:textId="77777777" w:rsidR="008A7FD0" w:rsidRP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 xml:space="preserve">supporto alle P.A. (Comuni, Province, Regioni) per </w:t>
            </w:r>
            <w:proofErr w:type="gramStart"/>
            <w:r w:rsidRPr="008A7FD0">
              <w:rPr>
                <w:rFonts w:ascii="Arial Narrow" w:hAnsi="Arial Narrow"/>
                <w:i w:val="0"/>
                <w:sz w:val="20"/>
                <w:lang w:val="it-IT"/>
              </w:rPr>
              <w:t xml:space="preserve">la </w:t>
            </w:r>
            <w:proofErr w:type="gramEnd"/>
            <w:r w:rsidRPr="008A7FD0">
              <w:rPr>
                <w:rFonts w:ascii="Arial Narrow" w:hAnsi="Arial Narrow"/>
                <w:i w:val="0"/>
                <w:sz w:val="20"/>
                <w:lang w:val="it-IT"/>
              </w:rPr>
              <w:t>elaborazione di piani di caratterizzazione e progetti di bonifica di siti contaminati</w:t>
            </w:r>
          </w:p>
          <w:p w14:paraId="457B553A" w14:textId="77777777" w:rsid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elaborazione di linee-guida e protocolli tecnici su caratterizzazione, analisi di rischio e tecnologie di bonifica</w:t>
            </w:r>
          </w:p>
          <w:p w14:paraId="27817367" w14:textId="77777777" w:rsidR="005C15D0" w:rsidRPr="008A7FD0" w:rsidRDefault="005C15D0" w:rsidP="008A7FD0">
            <w:pPr>
              <w:pStyle w:val="OiaeaeiYiio2"/>
              <w:widowControl/>
              <w:spacing w:before="20" w:after="20"/>
              <w:jc w:val="left"/>
              <w:rPr>
                <w:rFonts w:ascii="Arial Narrow" w:hAnsi="Arial Narrow"/>
                <w:i w:val="0"/>
                <w:sz w:val="20"/>
                <w:lang w:val="it-IT"/>
              </w:rPr>
            </w:pPr>
            <w:r>
              <w:rPr>
                <w:rFonts w:ascii="Arial Narrow" w:hAnsi="Arial Narrow"/>
                <w:i w:val="0"/>
                <w:sz w:val="20"/>
                <w:lang w:val="it-IT"/>
              </w:rPr>
              <w:t>-</w:t>
            </w:r>
            <w:proofErr w:type="gramStart"/>
            <w:r>
              <w:rPr>
                <w:rFonts w:ascii="Arial Narrow" w:hAnsi="Arial Narrow"/>
                <w:i w:val="0"/>
                <w:sz w:val="20"/>
                <w:lang w:val="it-IT"/>
              </w:rPr>
              <w:t xml:space="preserve">         </w:t>
            </w:r>
            <w:proofErr w:type="gramEnd"/>
            <w:r>
              <w:rPr>
                <w:rFonts w:ascii="Arial Narrow" w:hAnsi="Arial Narrow"/>
                <w:i w:val="0"/>
                <w:sz w:val="20"/>
                <w:lang w:val="it-IT"/>
              </w:rPr>
              <w:t>coordinamento di gruppi di lavoro nazionali per l’elaborazione di protocolli tecnici e linee guida su analisi di rischio e tecnologie di bonifica;</w:t>
            </w:r>
          </w:p>
          <w:p w14:paraId="2C350E63" w14:textId="77777777" w:rsidR="008A7FD0" w:rsidRPr="008A7FD0" w:rsidRDefault="008A7FD0" w:rsidP="008A7FD0">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w:t>
            </w:r>
            <w:r w:rsidRPr="008A7FD0">
              <w:rPr>
                <w:rFonts w:ascii="Arial Narrow" w:hAnsi="Arial Narrow"/>
                <w:i w:val="0"/>
                <w:sz w:val="20"/>
                <w:lang w:val="it-IT"/>
              </w:rPr>
              <w:tab/>
              <w:t xml:space="preserve">partecipazione a gruppi di lavoro e network internazionali per la </w:t>
            </w:r>
            <w:proofErr w:type="gramStart"/>
            <w:r w:rsidRPr="008A7FD0">
              <w:rPr>
                <w:rFonts w:ascii="Arial Narrow" w:hAnsi="Arial Narrow"/>
                <w:i w:val="0"/>
                <w:sz w:val="20"/>
                <w:lang w:val="it-IT"/>
              </w:rPr>
              <w:t>tematica</w:t>
            </w:r>
            <w:proofErr w:type="gramEnd"/>
            <w:r w:rsidRPr="008A7FD0">
              <w:rPr>
                <w:rFonts w:ascii="Arial Narrow" w:hAnsi="Arial Narrow"/>
                <w:i w:val="0"/>
                <w:sz w:val="20"/>
                <w:lang w:val="it-IT"/>
              </w:rPr>
              <w:t xml:space="preserve"> siti contaminati.</w:t>
            </w:r>
          </w:p>
          <w:p w14:paraId="0A75A8E3" w14:textId="77777777" w:rsidR="008A7FD0" w:rsidRDefault="008A7FD0" w:rsidP="003166DC">
            <w:pPr>
              <w:pStyle w:val="OiaeaeiYiio2"/>
              <w:widowControl/>
              <w:spacing w:before="20" w:after="20"/>
              <w:jc w:val="left"/>
              <w:rPr>
                <w:rFonts w:ascii="Arial Narrow" w:hAnsi="Arial Narrow"/>
                <w:i w:val="0"/>
                <w:sz w:val="20"/>
                <w:lang w:val="it-IT"/>
              </w:rPr>
            </w:pPr>
          </w:p>
        </w:tc>
      </w:tr>
    </w:tbl>
    <w:p w14:paraId="53DC47D2" w14:textId="77777777" w:rsidR="008A7FD0" w:rsidRDefault="008A7FD0" w:rsidP="006805EA">
      <w:pPr>
        <w:pStyle w:val="Aaoeeu"/>
        <w:widowControl/>
        <w:rPr>
          <w:rFonts w:ascii="Arial Narrow" w:hAnsi="Arial Narrow"/>
          <w:lang w:val="it-IT"/>
        </w:rPr>
      </w:pPr>
    </w:p>
    <w:p w14:paraId="44BC1A5B" w14:textId="77777777" w:rsidR="00892947" w:rsidRDefault="00892947" w:rsidP="006805EA">
      <w:pPr>
        <w:pStyle w:val="Aaoeeu"/>
        <w:widowControl/>
        <w:rPr>
          <w:rFonts w:ascii="Arial Narrow" w:hAnsi="Arial Narrow"/>
          <w:lang w:val="it-IT"/>
        </w:rPr>
      </w:pPr>
    </w:p>
    <w:p w14:paraId="7F4BF171" w14:textId="77777777" w:rsidR="00892947" w:rsidRDefault="00892947"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5B8D7D04" w14:textId="77777777" w:rsidTr="003166DC">
        <w:tc>
          <w:tcPr>
            <w:tcW w:w="2943" w:type="dxa"/>
            <w:tcBorders>
              <w:top w:val="nil"/>
              <w:left w:val="nil"/>
              <w:bottom w:val="nil"/>
              <w:right w:val="nil"/>
            </w:tcBorders>
          </w:tcPr>
          <w:p w14:paraId="1F7A7AD5"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38C6FDBE"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5013CFD" w14:textId="77777777" w:rsidR="008A7FD0" w:rsidRDefault="008A7FD0"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23 Novembre 2005 – 5 </w:t>
            </w:r>
            <w:proofErr w:type="gramStart"/>
            <w:r>
              <w:rPr>
                <w:rFonts w:ascii="Arial Narrow" w:hAnsi="Arial Narrow"/>
                <w:i w:val="0"/>
                <w:sz w:val="20"/>
                <w:lang w:val="it-IT"/>
              </w:rPr>
              <w:t>Maggio</w:t>
            </w:r>
            <w:proofErr w:type="gramEnd"/>
            <w:r>
              <w:rPr>
                <w:rFonts w:ascii="Arial Narrow" w:hAnsi="Arial Narrow"/>
                <w:i w:val="0"/>
                <w:sz w:val="20"/>
                <w:lang w:val="it-IT"/>
              </w:rPr>
              <w:t xml:space="preserve"> 2008 </w:t>
            </w:r>
          </w:p>
        </w:tc>
      </w:tr>
      <w:tr w:rsidR="008A7FD0" w14:paraId="559DB338" w14:textId="77777777" w:rsidTr="003166DC">
        <w:tc>
          <w:tcPr>
            <w:tcW w:w="2943" w:type="dxa"/>
            <w:tcBorders>
              <w:top w:val="nil"/>
              <w:left w:val="nil"/>
              <w:bottom w:val="nil"/>
              <w:right w:val="nil"/>
            </w:tcBorders>
          </w:tcPr>
          <w:p w14:paraId="5E01EAC0"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0A97C1F6"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AF8B7A8" w14:textId="77777777" w:rsidR="00892947" w:rsidRDefault="00892947" w:rsidP="00892947">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APAT – Agenzia Nazionale per la Protezione dell’Ambiente e i servizi tecnici </w:t>
            </w:r>
            <w:proofErr w:type="gramEnd"/>
          </w:p>
          <w:p w14:paraId="32AA9833" w14:textId="77777777" w:rsidR="008A7FD0" w:rsidRPr="008A7FD0" w:rsidRDefault="00892947" w:rsidP="00892947">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Via Vitaliano Brancati, 48 – 00144 Roma</w:t>
            </w:r>
          </w:p>
        </w:tc>
      </w:tr>
      <w:tr w:rsidR="008A7FD0" w14:paraId="2ED2ADF2" w14:textId="77777777" w:rsidTr="003166DC">
        <w:tc>
          <w:tcPr>
            <w:tcW w:w="2943" w:type="dxa"/>
            <w:tcBorders>
              <w:top w:val="nil"/>
              <w:left w:val="nil"/>
              <w:bottom w:val="nil"/>
              <w:right w:val="nil"/>
            </w:tcBorders>
          </w:tcPr>
          <w:p w14:paraId="1DF14B41" w14:textId="77777777" w:rsidR="008A7FD0" w:rsidRDefault="008A7FD0"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4CE0C345"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5B012EB" w14:textId="77777777" w:rsidR="008A7FD0"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8A7FD0" w14:paraId="218A1209" w14:textId="77777777" w:rsidTr="003166DC">
        <w:tc>
          <w:tcPr>
            <w:tcW w:w="2943" w:type="dxa"/>
            <w:tcBorders>
              <w:top w:val="nil"/>
              <w:left w:val="nil"/>
              <w:bottom w:val="nil"/>
              <w:right w:val="nil"/>
            </w:tcBorders>
          </w:tcPr>
          <w:p w14:paraId="6367D7F5"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21D4B0F1"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794C658" w14:textId="77777777" w:rsidR="008A7FD0" w:rsidRPr="00892947" w:rsidRDefault="00892947"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Tecnologo T.D. </w:t>
            </w:r>
            <w:r w:rsidRPr="00892947">
              <w:rPr>
                <w:rFonts w:ascii="Arial Narrow" w:hAnsi="Arial Narrow"/>
                <w:i w:val="0"/>
                <w:sz w:val="20"/>
                <w:lang w:val="it-IT"/>
              </w:rPr>
              <w:t>per l’espletamento di attività nel trattamento e nella gestione dei rifiuti e nei siti contaminati</w:t>
            </w:r>
            <w:proofErr w:type="gramEnd"/>
            <w:r w:rsidRPr="00892947">
              <w:rPr>
                <w:rFonts w:ascii="Arial Narrow" w:hAnsi="Arial Narrow"/>
                <w:i w:val="0"/>
                <w:sz w:val="20"/>
                <w:lang w:val="it-IT"/>
              </w:rPr>
              <w:t>. Tale contratto è stato stipulato a seguito dell’approvazione degli atti del Concorso Pubblico Nazionale per titoli ed esame-colloquio a complessivi 296 posti per laureati con contratto a tempo determinato presso l’APAT (G.U. 9 novembre 2004</w:t>
            </w:r>
            <w:proofErr w:type="gramStart"/>
            <w:r w:rsidRPr="00892947">
              <w:rPr>
                <w:rFonts w:ascii="Arial Narrow" w:hAnsi="Arial Narrow"/>
                <w:i w:val="0"/>
                <w:sz w:val="20"/>
                <w:lang w:val="it-IT"/>
              </w:rPr>
              <w:t>,</w:t>
            </w:r>
            <w:proofErr w:type="gramEnd"/>
            <w:r w:rsidRPr="00892947">
              <w:rPr>
                <w:rFonts w:ascii="Arial Narrow" w:hAnsi="Arial Narrow"/>
                <w:i w:val="0"/>
                <w:sz w:val="20"/>
                <w:lang w:val="it-IT"/>
              </w:rPr>
              <w:t>Concorsi ed Esami</w:t>
            </w:r>
            <w:r>
              <w:rPr>
                <w:rFonts w:ascii="Arial Narrow" w:hAnsi="Arial Narrow"/>
                <w:i w:val="0"/>
                <w:sz w:val="20"/>
                <w:lang w:val="it-IT"/>
              </w:rPr>
              <w:t>)</w:t>
            </w:r>
            <w:r w:rsidRPr="00892947">
              <w:rPr>
                <w:rFonts w:ascii="Arial Narrow" w:hAnsi="Arial Narrow"/>
                <w:i w:val="0"/>
                <w:sz w:val="20"/>
                <w:lang w:val="it-IT"/>
              </w:rPr>
              <w:t xml:space="preserve"> e successivamente prorogato.</w:t>
            </w:r>
            <w:r>
              <w:rPr>
                <w:rFonts w:ascii="Arial Narrow" w:hAnsi="Arial Narrow"/>
                <w:i w:val="0"/>
                <w:sz w:val="20"/>
                <w:lang w:val="it-IT"/>
              </w:rPr>
              <w:t xml:space="preserve"> La sottoscritta è </w:t>
            </w:r>
            <w:proofErr w:type="gramStart"/>
            <w:r>
              <w:rPr>
                <w:rFonts w:ascii="Arial Narrow" w:hAnsi="Arial Narrow"/>
                <w:i w:val="0"/>
                <w:sz w:val="20"/>
                <w:lang w:val="it-IT"/>
              </w:rPr>
              <w:t>risultata</w:t>
            </w:r>
            <w:proofErr w:type="gramEnd"/>
            <w:r>
              <w:rPr>
                <w:rFonts w:ascii="Arial Narrow" w:hAnsi="Arial Narrow"/>
                <w:i w:val="0"/>
                <w:sz w:val="20"/>
                <w:lang w:val="it-IT"/>
              </w:rPr>
              <w:t xml:space="preserve"> vincitrice (1° posto in graduatoria).</w:t>
            </w:r>
          </w:p>
        </w:tc>
      </w:tr>
      <w:tr w:rsidR="008A7FD0" w14:paraId="613EAB0B" w14:textId="77777777" w:rsidTr="003166DC">
        <w:tc>
          <w:tcPr>
            <w:tcW w:w="2943" w:type="dxa"/>
            <w:tcBorders>
              <w:top w:val="nil"/>
              <w:left w:val="nil"/>
              <w:bottom w:val="nil"/>
              <w:right w:val="nil"/>
            </w:tcBorders>
          </w:tcPr>
          <w:p w14:paraId="48E2A4AF"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39D49701"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BB1DB81" w14:textId="77777777" w:rsidR="008A7FD0" w:rsidRPr="00892947" w:rsidRDefault="00892947" w:rsidP="003166DC">
            <w:pPr>
              <w:pStyle w:val="OiaeaeiYiio2"/>
              <w:widowControl/>
              <w:spacing w:before="20" w:after="20"/>
              <w:jc w:val="left"/>
              <w:rPr>
                <w:rFonts w:ascii="Arial Narrow" w:hAnsi="Arial Narrow"/>
                <w:i w:val="0"/>
                <w:sz w:val="20"/>
                <w:lang w:val="it-IT"/>
              </w:rPr>
            </w:pPr>
            <w:r w:rsidRPr="00892947">
              <w:rPr>
                <w:rFonts w:ascii="Arial Narrow" w:hAnsi="Arial Narrow"/>
                <w:i w:val="0"/>
                <w:sz w:val="20"/>
                <w:lang w:val="it-IT"/>
              </w:rPr>
              <w:t xml:space="preserve">Coordinamento delle attività istruttorie dei siti </w:t>
            </w:r>
            <w:proofErr w:type="gramStart"/>
            <w:r w:rsidRPr="00892947">
              <w:rPr>
                <w:rFonts w:ascii="Arial Narrow" w:hAnsi="Arial Narrow"/>
                <w:i w:val="0"/>
                <w:sz w:val="20"/>
                <w:lang w:val="it-IT"/>
              </w:rPr>
              <w:t xml:space="preserve">di </w:t>
            </w:r>
            <w:proofErr w:type="gramEnd"/>
            <w:r w:rsidRPr="00892947">
              <w:rPr>
                <w:rFonts w:ascii="Arial Narrow" w:hAnsi="Arial Narrow"/>
                <w:i w:val="0"/>
                <w:sz w:val="20"/>
                <w:lang w:val="it-IT"/>
              </w:rPr>
              <w:t>interesse nazionale di Porto Marghera, Trieste, Laguna di Grado e Marano, Trento, Gela, Priolo e Biancavilla, coordinamento delle attività inerenti l’applicazione dell’analisi di rischio ai siti contaminati</w:t>
            </w:r>
          </w:p>
        </w:tc>
      </w:tr>
    </w:tbl>
    <w:p w14:paraId="3C34B444" w14:textId="77777777" w:rsidR="008A7FD0" w:rsidRDefault="008A7FD0"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A73A6" w14:paraId="30A2B0F1" w14:textId="77777777" w:rsidTr="003166DC">
        <w:tc>
          <w:tcPr>
            <w:tcW w:w="2943" w:type="dxa"/>
            <w:tcBorders>
              <w:top w:val="nil"/>
              <w:left w:val="nil"/>
              <w:bottom w:val="nil"/>
              <w:right w:val="nil"/>
            </w:tcBorders>
          </w:tcPr>
          <w:p w14:paraId="4CF4646D"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56BD8DA0"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0EF1FC5" w14:textId="77777777" w:rsidR="00FA73A6" w:rsidRDefault="00FA73A6"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14 Luglio 2006 al termine dell’Emergenza di cui all’OPCM n.3062 del 6 luglio 2000</w:t>
            </w:r>
            <w:proofErr w:type="gramEnd"/>
          </w:p>
        </w:tc>
      </w:tr>
      <w:tr w:rsidR="00FA73A6" w14:paraId="69A5CD06" w14:textId="77777777" w:rsidTr="003166DC">
        <w:tc>
          <w:tcPr>
            <w:tcW w:w="2943" w:type="dxa"/>
            <w:tcBorders>
              <w:top w:val="nil"/>
              <w:left w:val="nil"/>
              <w:bottom w:val="nil"/>
              <w:right w:val="nil"/>
            </w:tcBorders>
          </w:tcPr>
          <w:p w14:paraId="6C6AE85D"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5C611751"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3C86F0C" w14:textId="77777777" w:rsidR="00FA73A6"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Ministero dell’Ambiente e della Tutela del Territorio e del Mare </w:t>
            </w:r>
          </w:p>
          <w:p w14:paraId="0B58D310" w14:textId="77777777" w:rsidR="00FA73A6" w:rsidRPr="008A7FD0"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Via Cristoforo Colombo, 44 – 00144 Roma </w:t>
            </w:r>
          </w:p>
        </w:tc>
      </w:tr>
      <w:tr w:rsidR="00FA73A6" w14:paraId="161315D8" w14:textId="77777777" w:rsidTr="003166DC">
        <w:tc>
          <w:tcPr>
            <w:tcW w:w="2943" w:type="dxa"/>
            <w:tcBorders>
              <w:top w:val="nil"/>
              <w:left w:val="nil"/>
              <w:bottom w:val="nil"/>
              <w:right w:val="nil"/>
            </w:tcBorders>
          </w:tcPr>
          <w:p w14:paraId="18B75292" w14:textId="77777777" w:rsidR="00FA73A6" w:rsidRDefault="00FA73A6"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4BE77A63"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4F0F85" w14:textId="77777777" w:rsidR="00FA73A6"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P.A. </w:t>
            </w:r>
          </w:p>
        </w:tc>
      </w:tr>
      <w:tr w:rsidR="00FA73A6" w14:paraId="36F49C77" w14:textId="77777777" w:rsidTr="003166DC">
        <w:tc>
          <w:tcPr>
            <w:tcW w:w="2943" w:type="dxa"/>
            <w:tcBorders>
              <w:top w:val="nil"/>
              <w:left w:val="nil"/>
              <w:bottom w:val="nil"/>
              <w:right w:val="nil"/>
            </w:tcBorders>
          </w:tcPr>
          <w:p w14:paraId="7539BF9B"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437889BB"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2489E7C" w14:textId="77777777" w:rsidR="00FA73A6"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Consulenza </w:t>
            </w:r>
          </w:p>
        </w:tc>
      </w:tr>
      <w:tr w:rsidR="00FA73A6" w14:paraId="1514F09B" w14:textId="77777777" w:rsidTr="003166DC">
        <w:tc>
          <w:tcPr>
            <w:tcW w:w="2943" w:type="dxa"/>
            <w:tcBorders>
              <w:top w:val="nil"/>
              <w:left w:val="nil"/>
              <w:bottom w:val="nil"/>
              <w:right w:val="nil"/>
            </w:tcBorders>
          </w:tcPr>
          <w:p w14:paraId="61235B85"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247AE971"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5A4BA6" w14:textId="77777777" w:rsidR="00FA73A6" w:rsidRPr="00892947" w:rsidRDefault="00FA73A6" w:rsidP="003166DC">
            <w:pPr>
              <w:pStyle w:val="OiaeaeiYiio2"/>
              <w:widowControl/>
              <w:spacing w:before="20" w:after="20"/>
              <w:jc w:val="left"/>
              <w:rPr>
                <w:rFonts w:ascii="Arial Narrow" w:hAnsi="Arial Narrow"/>
                <w:i w:val="0"/>
                <w:sz w:val="20"/>
                <w:lang w:val="it-IT"/>
              </w:rPr>
            </w:pPr>
            <w:proofErr w:type="gramStart"/>
            <w:r w:rsidRPr="00892947">
              <w:rPr>
                <w:rFonts w:ascii="Arial Narrow" w:hAnsi="Arial Narrow"/>
                <w:i w:val="0"/>
                <w:sz w:val="20"/>
                <w:lang w:val="it-IT"/>
              </w:rPr>
              <w:t>Supporto tecnico-scientifico al Ministero dell’Ambiente, della Tutela del Territorio e del Mare, per il coordinamento dell’emergenza in mate</w:t>
            </w:r>
            <w:proofErr w:type="gramEnd"/>
            <w:r w:rsidRPr="00892947">
              <w:rPr>
                <w:rFonts w:ascii="Arial Narrow" w:hAnsi="Arial Narrow"/>
                <w:i w:val="0"/>
                <w:sz w:val="20"/>
                <w:lang w:val="it-IT"/>
              </w:rPr>
              <w:t>ria di gestione dei rifiuti, bonifica e risanamento ambientale dei suoli, delle falde e dei sedimenti inquinati, di tutela delle acque superficiali e sotterranee e dei cicli di depurazione nel territorio della Regione Calabria</w:t>
            </w:r>
          </w:p>
        </w:tc>
      </w:tr>
    </w:tbl>
    <w:p w14:paraId="5F5F20DB" w14:textId="77777777" w:rsidR="00FA73A6" w:rsidRDefault="00FA73A6" w:rsidP="006805EA">
      <w:pPr>
        <w:pStyle w:val="Aaoeeu"/>
        <w:widowControl/>
        <w:rPr>
          <w:rFonts w:ascii="Arial Narrow" w:hAnsi="Arial Narrow"/>
          <w:lang w:val="it-IT"/>
        </w:rPr>
      </w:pPr>
    </w:p>
    <w:p w14:paraId="5F7C5463" w14:textId="77777777" w:rsidR="00FA73A6" w:rsidRDefault="00FA73A6"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6248DB40" w14:textId="77777777" w:rsidTr="003166DC">
        <w:tc>
          <w:tcPr>
            <w:tcW w:w="2943" w:type="dxa"/>
            <w:tcBorders>
              <w:top w:val="nil"/>
              <w:left w:val="nil"/>
              <w:bottom w:val="nil"/>
              <w:right w:val="nil"/>
            </w:tcBorders>
          </w:tcPr>
          <w:p w14:paraId="3FBE4A35"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0231B0D8"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759FCED" w14:textId="77777777" w:rsidR="008A7FD0"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 novembre 2005 – 20 </w:t>
            </w:r>
            <w:proofErr w:type="gramStart"/>
            <w:r>
              <w:rPr>
                <w:rFonts w:ascii="Arial Narrow" w:hAnsi="Arial Narrow"/>
                <w:i w:val="0"/>
                <w:sz w:val="20"/>
                <w:lang w:val="it-IT"/>
              </w:rPr>
              <w:t>novembre</w:t>
            </w:r>
            <w:proofErr w:type="gramEnd"/>
            <w:r>
              <w:rPr>
                <w:rFonts w:ascii="Arial Narrow" w:hAnsi="Arial Narrow"/>
                <w:i w:val="0"/>
                <w:sz w:val="20"/>
                <w:lang w:val="it-IT"/>
              </w:rPr>
              <w:t xml:space="preserve"> 2005 </w:t>
            </w:r>
          </w:p>
        </w:tc>
      </w:tr>
      <w:tr w:rsidR="008A7FD0" w14:paraId="4B5A2590" w14:textId="77777777" w:rsidTr="003166DC">
        <w:tc>
          <w:tcPr>
            <w:tcW w:w="2943" w:type="dxa"/>
            <w:tcBorders>
              <w:top w:val="nil"/>
              <w:left w:val="nil"/>
              <w:bottom w:val="nil"/>
              <w:right w:val="nil"/>
            </w:tcBorders>
          </w:tcPr>
          <w:p w14:paraId="20101E36"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2563D00A"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130E1FC" w14:textId="77777777" w:rsidR="008A7FD0" w:rsidRPr="008A7FD0"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Università degli Studi di Roma “Tor Vergata”</w:t>
            </w:r>
          </w:p>
        </w:tc>
      </w:tr>
      <w:tr w:rsidR="008A7FD0" w14:paraId="6C7A1CA6" w14:textId="77777777" w:rsidTr="003166DC">
        <w:tc>
          <w:tcPr>
            <w:tcW w:w="2943" w:type="dxa"/>
            <w:tcBorders>
              <w:top w:val="nil"/>
              <w:left w:val="nil"/>
              <w:bottom w:val="nil"/>
              <w:right w:val="nil"/>
            </w:tcBorders>
          </w:tcPr>
          <w:p w14:paraId="5C5FD4D0" w14:textId="77777777" w:rsidR="008A7FD0" w:rsidRDefault="008A7FD0"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63740A26"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5B644CB" w14:textId="77777777" w:rsidR="008A7FD0"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w:t>
            </w:r>
          </w:p>
        </w:tc>
      </w:tr>
      <w:tr w:rsidR="008A7FD0" w14:paraId="60B0DEF1" w14:textId="77777777" w:rsidTr="003166DC">
        <w:tc>
          <w:tcPr>
            <w:tcW w:w="2943" w:type="dxa"/>
            <w:tcBorders>
              <w:top w:val="nil"/>
              <w:left w:val="nil"/>
              <w:bottom w:val="nil"/>
              <w:right w:val="nil"/>
            </w:tcBorders>
          </w:tcPr>
          <w:p w14:paraId="23AA04B7"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4C83B66C"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3FA342F" w14:textId="77777777" w:rsidR="008A7FD0"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Prestazione occasionale </w:t>
            </w:r>
          </w:p>
        </w:tc>
      </w:tr>
      <w:tr w:rsidR="008A7FD0" w14:paraId="53C2226C" w14:textId="77777777" w:rsidTr="003166DC">
        <w:tc>
          <w:tcPr>
            <w:tcW w:w="2943" w:type="dxa"/>
            <w:tcBorders>
              <w:top w:val="nil"/>
              <w:left w:val="nil"/>
              <w:bottom w:val="nil"/>
              <w:right w:val="nil"/>
            </w:tcBorders>
          </w:tcPr>
          <w:p w14:paraId="7C65A4BB"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626D8A53"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F607DAD" w14:textId="77777777" w:rsidR="008A7FD0" w:rsidRPr="00FA73A6" w:rsidRDefault="00FA73A6" w:rsidP="003166DC">
            <w:pPr>
              <w:pStyle w:val="OiaeaeiYiio2"/>
              <w:widowControl/>
              <w:spacing w:before="20" w:after="20"/>
              <w:jc w:val="left"/>
              <w:rPr>
                <w:rFonts w:ascii="Arial Narrow" w:hAnsi="Arial Narrow"/>
                <w:i w:val="0"/>
                <w:sz w:val="20"/>
                <w:lang w:val="it-IT"/>
              </w:rPr>
            </w:pPr>
            <w:proofErr w:type="gramStart"/>
            <w:r w:rsidRPr="00FA73A6">
              <w:rPr>
                <w:rFonts w:ascii="Arial Narrow" w:hAnsi="Arial Narrow"/>
                <w:i w:val="0"/>
                <w:sz w:val="20"/>
                <w:lang w:val="it-IT"/>
              </w:rPr>
              <w:t>Collaborazione alle attività di ricerca per studio di fattibilità per applicazione dell’ossidazione chimica in situ (reagente di Fenton, per</w:t>
            </w:r>
            <w:proofErr w:type="gramEnd"/>
            <w:r w:rsidRPr="00FA73A6">
              <w:rPr>
                <w:rFonts w:ascii="Arial Narrow" w:hAnsi="Arial Narrow"/>
                <w:i w:val="0"/>
                <w:sz w:val="20"/>
                <w:lang w:val="it-IT"/>
              </w:rPr>
              <w:t>manganato) in un sito contaminato da idrocarburi.</w:t>
            </w:r>
          </w:p>
        </w:tc>
      </w:tr>
    </w:tbl>
    <w:p w14:paraId="59AF7B80" w14:textId="77777777" w:rsidR="008A7FD0" w:rsidRDefault="008A7FD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0E1318A8" w14:textId="77777777" w:rsidTr="00FA73A6">
        <w:tc>
          <w:tcPr>
            <w:tcW w:w="2943" w:type="dxa"/>
            <w:tcBorders>
              <w:top w:val="nil"/>
              <w:left w:val="nil"/>
              <w:bottom w:val="nil"/>
              <w:right w:val="nil"/>
            </w:tcBorders>
          </w:tcPr>
          <w:p w14:paraId="3C21B76A"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74863625"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BD82512" w14:textId="77777777" w:rsidR="008A7FD0" w:rsidRDefault="00FA73A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28 Aprile 2005 – 31 ottobre 2005 </w:t>
            </w:r>
          </w:p>
        </w:tc>
      </w:tr>
      <w:tr w:rsidR="00FA73A6" w14:paraId="2158E5C1" w14:textId="77777777" w:rsidTr="00FA73A6">
        <w:tc>
          <w:tcPr>
            <w:tcW w:w="2943" w:type="dxa"/>
            <w:tcBorders>
              <w:top w:val="nil"/>
              <w:left w:val="nil"/>
              <w:bottom w:val="nil"/>
              <w:right w:val="nil"/>
            </w:tcBorders>
          </w:tcPr>
          <w:p w14:paraId="0DA594D7"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244BAB3D"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5F5004E" w14:textId="77777777" w:rsidR="00FA73A6" w:rsidRDefault="00FA73A6"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APAT – Agenzia Nazionale per la Protezione dell’Ambiente e i servizi tecnici </w:t>
            </w:r>
            <w:proofErr w:type="gramEnd"/>
          </w:p>
          <w:p w14:paraId="23196C35" w14:textId="77777777" w:rsidR="00FA73A6" w:rsidRPr="008A7FD0" w:rsidRDefault="00FA73A6" w:rsidP="003166DC">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Via Vitaliano Brancati, 48 – 00144 Roma</w:t>
            </w:r>
          </w:p>
        </w:tc>
      </w:tr>
      <w:tr w:rsidR="00FA73A6" w14:paraId="55476216" w14:textId="77777777" w:rsidTr="00FA73A6">
        <w:tc>
          <w:tcPr>
            <w:tcW w:w="2943" w:type="dxa"/>
            <w:tcBorders>
              <w:top w:val="nil"/>
              <w:left w:val="nil"/>
              <w:bottom w:val="nil"/>
              <w:right w:val="nil"/>
            </w:tcBorders>
          </w:tcPr>
          <w:p w14:paraId="6A72CEF0" w14:textId="77777777" w:rsidR="00FA73A6" w:rsidRDefault="00FA73A6"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5179C55F"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795B4D6" w14:textId="77777777" w:rsidR="00FA73A6"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FA73A6" w14:paraId="0AE1067D" w14:textId="77777777" w:rsidTr="00FA73A6">
        <w:tc>
          <w:tcPr>
            <w:tcW w:w="2943" w:type="dxa"/>
            <w:tcBorders>
              <w:top w:val="nil"/>
              <w:left w:val="nil"/>
              <w:bottom w:val="nil"/>
              <w:right w:val="nil"/>
            </w:tcBorders>
          </w:tcPr>
          <w:p w14:paraId="2E8AD8DC"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lastRenderedPageBreak/>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1FAE34DC"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92E9397" w14:textId="77777777" w:rsidR="00FA73A6" w:rsidRPr="00FA73A6" w:rsidRDefault="00FA73A6" w:rsidP="003166DC">
            <w:pPr>
              <w:pStyle w:val="OiaeaeiYiio2"/>
              <w:widowControl/>
              <w:spacing w:before="20" w:after="20"/>
              <w:jc w:val="left"/>
              <w:rPr>
                <w:rFonts w:ascii="Arial Narrow" w:hAnsi="Arial Narrow"/>
                <w:i w:val="0"/>
                <w:sz w:val="20"/>
                <w:lang w:val="it-IT"/>
              </w:rPr>
            </w:pPr>
            <w:r w:rsidRPr="00FA73A6">
              <w:rPr>
                <w:rFonts w:ascii="Arial Narrow" w:hAnsi="Arial Narrow"/>
                <w:i w:val="0"/>
                <w:sz w:val="20"/>
                <w:lang w:val="it-IT"/>
              </w:rPr>
              <w:t xml:space="preserve">Contratto di lavoro a tempo determinato ex art. 10, comma 8, </w:t>
            </w:r>
            <w:proofErr w:type="spellStart"/>
            <w:proofErr w:type="gramStart"/>
            <w:r w:rsidRPr="00FA73A6">
              <w:rPr>
                <w:rFonts w:ascii="Arial Narrow" w:hAnsi="Arial Narrow"/>
                <w:i w:val="0"/>
                <w:sz w:val="20"/>
                <w:lang w:val="it-IT"/>
              </w:rPr>
              <w:t>D.Lgs</w:t>
            </w:r>
            <w:proofErr w:type="spellEnd"/>
            <w:proofErr w:type="gramEnd"/>
            <w:r w:rsidRPr="00FA73A6">
              <w:rPr>
                <w:rFonts w:ascii="Arial Narrow" w:hAnsi="Arial Narrow"/>
                <w:i w:val="0"/>
                <w:sz w:val="20"/>
                <w:lang w:val="it-IT"/>
              </w:rPr>
              <w:t xml:space="preserve"> 6/09/2001 n. 368 (Tecnologo III° livello)</w:t>
            </w:r>
          </w:p>
        </w:tc>
      </w:tr>
      <w:tr w:rsidR="00FA73A6" w14:paraId="7916A157" w14:textId="77777777" w:rsidTr="00FA73A6">
        <w:tc>
          <w:tcPr>
            <w:tcW w:w="2943" w:type="dxa"/>
            <w:tcBorders>
              <w:top w:val="nil"/>
              <w:left w:val="nil"/>
              <w:bottom w:val="nil"/>
              <w:right w:val="nil"/>
            </w:tcBorders>
          </w:tcPr>
          <w:p w14:paraId="75C29BFC" w14:textId="77777777" w:rsidR="00FA73A6" w:rsidRDefault="00FA73A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45E703B0" w14:textId="77777777" w:rsidR="00FA73A6" w:rsidRDefault="00FA73A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A855B91" w14:textId="77777777" w:rsidR="00FA73A6" w:rsidRPr="00FA73A6" w:rsidRDefault="00FA73A6" w:rsidP="003166DC">
            <w:pPr>
              <w:pStyle w:val="OiaeaeiYiio2"/>
              <w:widowControl/>
              <w:spacing w:before="20" w:after="20"/>
              <w:jc w:val="left"/>
              <w:rPr>
                <w:rFonts w:ascii="Arial Narrow" w:hAnsi="Arial Narrow"/>
                <w:i w:val="0"/>
                <w:sz w:val="20"/>
                <w:lang w:val="it-IT"/>
              </w:rPr>
            </w:pPr>
            <w:r w:rsidRPr="00FA73A6">
              <w:rPr>
                <w:rFonts w:ascii="Arial Narrow" w:hAnsi="Arial Narrow"/>
                <w:i w:val="0"/>
                <w:sz w:val="20"/>
                <w:lang w:val="it-IT"/>
              </w:rPr>
              <w:t xml:space="preserve">Coordinamento delle attività istruttorie dei siti </w:t>
            </w:r>
            <w:proofErr w:type="gramStart"/>
            <w:r w:rsidRPr="00FA73A6">
              <w:rPr>
                <w:rFonts w:ascii="Arial Narrow" w:hAnsi="Arial Narrow"/>
                <w:i w:val="0"/>
                <w:sz w:val="20"/>
                <w:lang w:val="it-IT"/>
              </w:rPr>
              <w:t xml:space="preserve">di </w:t>
            </w:r>
            <w:proofErr w:type="gramEnd"/>
            <w:r w:rsidRPr="00FA73A6">
              <w:rPr>
                <w:rFonts w:ascii="Arial Narrow" w:hAnsi="Arial Narrow"/>
                <w:i w:val="0"/>
                <w:sz w:val="20"/>
                <w:lang w:val="it-IT"/>
              </w:rPr>
              <w:t>interesse nazionale di Porto Marghera, Napoli Orientale, Bagnoli-</w:t>
            </w:r>
            <w:proofErr w:type="spellStart"/>
            <w:r w:rsidRPr="00FA73A6">
              <w:rPr>
                <w:rFonts w:ascii="Arial Narrow" w:hAnsi="Arial Narrow"/>
                <w:i w:val="0"/>
                <w:sz w:val="20"/>
                <w:lang w:val="it-IT"/>
              </w:rPr>
              <w:t>Coroglio</w:t>
            </w:r>
            <w:proofErr w:type="spellEnd"/>
            <w:r w:rsidRPr="00FA73A6">
              <w:rPr>
                <w:rFonts w:ascii="Arial Narrow" w:hAnsi="Arial Narrow"/>
                <w:i w:val="0"/>
                <w:sz w:val="20"/>
                <w:lang w:val="it-IT"/>
              </w:rPr>
              <w:t>, Litorale Domizio-Flegreo, Gela, Priolo e Biancavilla, , collaborazione alla redazione dei rapporti tecnici inerenti l’Emergenza Diossine nel Territorio della Regione Campania, coordinamento delle attività inerenti l’applicazione dell’analisi di rischio ai siti contaminati.</w:t>
            </w:r>
          </w:p>
        </w:tc>
      </w:tr>
    </w:tbl>
    <w:p w14:paraId="7438745F" w14:textId="77777777" w:rsidR="008A7FD0" w:rsidRDefault="008A7FD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7D1B6C03" w14:textId="77777777" w:rsidTr="00FE21BB">
        <w:tc>
          <w:tcPr>
            <w:tcW w:w="2943" w:type="dxa"/>
            <w:tcBorders>
              <w:top w:val="nil"/>
              <w:left w:val="nil"/>
              <w:bottom w:val="nil"/>
              <w:right w:val="nil"/>
            </w:tcBorders>
          </w:tcPr>
          <w:p w14:paraId="34D564C3"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7987573E"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82ACD86" w14:textId="77777777" w:rsidR="008A7FD0" w:rsidRPr="00FA73A6" w:rsidRDefault="00FA73A6" w:rsidP="003166DC">
            <w:pPr>
              <w:pStyle w:val="OiaeaeiYiio2"/>
              <w:widowControl/>
              <w:spacing w:before="20" w:after="20"/>
              <w:jc w:val="left"/>
              <w:rPr>
                <w:rFonts w:ascii="Arial Narrow" w:hAnsi="Arial Narrow"/>
                <w:i w:val="0"/>
                <w:sz w:val="20"/>
                <w:lang w:val="it-IT"/>
              </w:rPr>
            </w:pPr>
            <w:r w:rsidRPr="00FA73A6">
              <w:rPr>
                <w:rFonts w:ascii="Arial Narrow" w:hAnsi="Arial Narrow"/>
                <w:i w:val="0"/>
                <w:sz w:val="20"/>
                <w:lang w:val="it-IT"/>
              </w:rPr>
              <w:t>2 settembre 2004</w:t>
            </w:r>
            <w:r w:rsidR="00FE21BB">
              <w:rPr>
                <w:rFonts w:ascii="Arial Narrow" w:hAnsi="Arial Narrow"/>
                <w:i w:val="0"/>
                <w:sz w:val="20"/>
                <w:lang w:val="it-IT"/>
              </w:rPr>
              <w:t xml:space="preserve"> -</w:t>
            </w:r>
            <w:r w:rsidRPr="00FA73A6">
              <w:rPr>
                <w:rFonts w:ascii="Arial Narrow" w:hAnsi="Arial Narrow"/>
                <w:i w:val="0"/>
                <w:sz w:val="20"/>
                <w:lang w:val="it-IT"/>
              </w:rPr>
              <w:t xml:space="preserve"> 1 </w:t>
            </w:r>
            <w:proofErr w:type="gramStart"/>
            <w:r w:rsidRPr="00FA73A6">
              <w:rPr>
                <w:rFonts w:ascii="Arial Narrow" w:hAnsi="Arial Narrow"/>
                <w:i w:val="0"/>
                <w:sz w:val="20"/>
                <w:lang w:val="it-IT"/>
              </w:rPr>
              <w:t>Aprile</w:t>
            </w:r>
            <w:proofErr w:type="gramEnd"/>
            <w:r w:rsidRPr="00FA73A6">
              <w:rPr>
                <w:rFonts w:ascii="Arial Narrow" w:hAnsi="Arial Narrow"/>
                <w:i w:val="0"/>
                <w:sz w:val="20"/>
                <w:lang w:val="it-IT"/>
              </w:rPr>
              <w:t xml:space="preserve"> 2005</w:t>
            </w:r>
          </w:p>
        </w:tc>
      </w:tr>
      <w:tr w:rsidR="008A7FD0" w14:paraId="6FBC85AA" w14:textId="77777777" w:rsidTr="00FE21BB">
        <w:tc>
          <w:tcPr>
            <w:tcW w:w="2943" w:type="dxa"/>
            <w:tcBorders>
              <w:top w:val="nil"/>
              <w:left w:val="nil"/>
              <w:bottom w:val="nil"/>
              <w:right w:val="nil"/>
            </w:tcBorders>
          </w:tcPr>
          <w:p w14:paraId="200BA33B"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7981D6E3"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51DB51C" w14:textId="77777777" w:rsidR="00FE21BB" w:rsidRDefault="00FE21BB" w:rsidP="00FE21BB">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APAT – Agenzia Nazionale per la Protezione dell’Ambiente e i servizi tecnici </w:t>
            </w:r>
            <w:proofErr w:type="gramEnd"/>
          </w:p>
          <w:p w14:paraId="5FB9A359" w14:textId="77777777" w:rsidR="008A7FD0" w:rsidRPr="008A7FD0" w:rsidRDefault="00FE21BB" w:rsidP="00FE21BB">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Via Vitaliano Brancati, 48 – 00144 Roma</w:t>
            </w:r>
          </w:p>
        </w:tc>
      </w:tr>
      <w:tr w:rsidR="00FE21BB" w14:paraId="3A240EB1" w14:textId="77777777" w:rsidTr="00FE21BB">
        <w:tc>
          <w:tcPr>
            <w:tcW w:w="2943" w:type="dxa"/>
            <w:tcBorders>
              <w:top w:val="nil"/>
              <w:left w:val="nil"/>
              <w:bottom w:val="nil"/>
              <w:right w:val="nil"/>
            </w:tcBorders>
          </w:tcPr>
          <w:p w14:paraId="2E60C006" w14:textId="77777777" w:rsidR="00FE21BB" w:rsidRDefault="00FE21BB"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50B363FF" w14:textId="77777777" w:rsidR="00FE21BB" w:rsidRDefault="00FE21BB"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D1001DC" w14:textId="77777777" w:rsidR="00FE21BB"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FE21BB" w14:paraId="13A6DEF8" w14:textId="77777777" w:rsidTr="00FE21BB">
        <w:tc>
          <w:tcPr>
            <w:tcW w:w="2943" w:type="dxa"/>
            <w:tcBorders>
              <w:top w:val="nil"/>
              <w:left w:val="nil"/>
              <w:bottom w:val="nil"/>
              <w:right w:val="nil"/>
            </w:tcBorders>
          </w:tcPr>
          <w:p w14:paraId="145477DE" w14:textId="77777777" w:rsidR="00FE21BB" w:rsidRDefault="00FE21BB"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078731C7" w14:textId="77777777" w:rsidR="00FE21BB" w:rsidRDefault="00FE21BB"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88D669F" w14:textId="77777777" w:rsidR="00FE21BB" w:rsidRPr="00FA73A6" w:rsidRDefault="00FE21BB" w:rsidP="003166DC">
            <w:pPr>
              <w:pStyle w:val="OiaeaeiYiio2"/>
              <w:widowControl/>
              <w:spacing w:before="20" w:after="20"/>
              <w:jc w:val="left"/>
              <w:rPr>
                <w:rFonts w:ascii="Arial Narrow" w:hAnsi="Arial Narrow"/>
                <w:i w:val="0"/>
                <w:sz w:val="20"/>
                <w:lang w:val="it-IT"/>
              </w:rPr>
            </w:pPr>
            <w:r w:rsidRPr="00FA73A6">
              <w:rPr>
                <w:rFonts w:ascii="Arial Narrow" w:hAnsi="Arial Narrow"/>
                <w:i w:val="0"/>
                <w:sz w:val="20"/>
                <w:lang w:val="it-IT"/>
              </w:rPr>
              <w:t xml:space="preserve">Contratto di lavoro a tempo determinato ex art. 10, comma 8, </w:t>
            </w:r>
            <w:proofErr w:type="spellStart"/>
            <w:proofErr w:type="gramStart"/>
            <w:r w:rsidRPr="00FA73A6">
              <w:rPr>
                <w:rFonts w:ascii="Arial Narrow" w:hAnsi="Arial Narrow"/>
                <w:i w:val="0"/>
                <w:sz w:val="20"/>
                <w:lang w:val="it-IT"/>
              </w:rPr>
              <w:t>D.Lgs</w:t>
            </w:r>
            <w:proofErr w:type="spellEnd"/>
            <w:proofErr w:type="gramEnd"/>
            <w:r w:rsidRPr="00FA73A6">
              <w:rPr>
                <w:rFonts w:ascii="Arial Narrow" w:hAnsi="Arial Narrow"/>
                <w:i w:val="0"/>
                <w:sz w:val="20"/>
                <w:lang w:val="it-IT"/>
              </w:rPr>
              <w:t xml:space="preserve"> 6/09/2001 n. 368 (Tecnologo III° livello)</w:t>
            </w:r>
          </w:p>
        </w:tc>
      </w:tr>
      <w:tr w:rsidR="008A7FD0" w14:paraId="29BB8398" w14:textId="77777777" w:rsidTr="00FE21BB">
        <w:tc>
          <w:tcPr>
            <w:tcW w:w="2943" w:type="dxa"/>
            <w:tcBorders>
              <w:top w:val="nil"/>
              <w:left w:val="nil"/>
              <w:bottom w:val="nil"/>
              <w:right w:val="nil"/>
            </w:tcBorders>
          </w:tcPr>
          <w:p w14:paraId="03C49794"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27F7C72F"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A11550" w14:textId="77777777" w:rsidR="008A7FD0" w:rsidRPr="00A971A6" w:rsidRDefault="00A971A6" w:rsidP="003166DC">
            <w:pPr>
              <w:pStyle w:val="OiaeaeiYiio2"/>
              <w:widowControl/>
              <w:spacing w:before="20" w:after="20"/>
              <w:jc w:val="left"/>
              <w:rPr>
                <w:rFonts w:ascii="Arial Narrow" w:hAnsi="Arial Narrow"/>
                <w:i w:val="0"/>
                <w:sz w:val="20"/>
                <w:lang w:val="it-IT"/>
              </w:rPr>
            </w:pPr>
            <w:r w:rsidRPr="00A971A6">
              <w:rPr>
                <w:rFonts w:ascii="Arial Narrow" w:hAnsi="Arial Narrow"/>
                <w:i w:val="0"/>
                <w:sz w:val="20"/>
                <w:lang w:val="it-IT"/>
              </w:rPr>
              <w:t xml:space="preserve">Coordinamento delle attività istruttorie dei siti </w:t>
            </w:r>
            <w:proofErr w:type="gramStart"/>
            <w:r w:rsidRPr="00A971A6">
              <w:rPr>
                <w:rFonts w:ascii="Arial Narrow" w:hAnsi="Arial Narrow"/>
                <w:i w:val="0"/>
                <w:sz w:val="20"/>
                <w:lang w:val="it-IT"/>
              </w:rPr>
              <w:t xml:space="preserve">di </w:t>
            </w:r>
            <w:proofErr w:type="gramEnd"/>
            <w:r w:rsidRPr="00A971A6">
              <w:rPr>
                <w:rFonts w:ascii="Arial Narrow" w:hAnsi="Arial Narrow"/>
                <w:i w:val="0"/>
                <w:sz w:val="20"/>
                <w:lang w:val="it-IT"/>
              </w:rPr>
              <w:t>interesse nazionale di Porto Marghera, Napoli Orientale, Bagnoli-</w:t>
            </w:r>
            <w:proofErr w:type="spellStart"/>
            <w:r w:rsidRPr="00A971A6">
              <w:rPr>
                <w:rFonts w:ascii="Arial Narrow" w:hAnsi="Arial Narrow"/>
                <w:i w:val="0"/>
                <w:sz w:val="20"/>
                <w:lang w:val="it-IT"/>
              </w:rPr>
              <w:t>Coroglio</w:t>
            </w:r>
            <w:proofErr w:type="spellEnd"/>
            <w:r w:rsidRPr="00A971A6">
              <w:rPr>
                <w:rFonts w:ascii="Arial Narrow" w:hAnsi="Arial Narrow"/>
                <w:i w:val="0"/>
                <w:sz w:val="20"/>
                <w:lang w:val="it-IT"/>
              </w:rPr>
              <w:t>, Litorale Domizio-Flegreo, Gela, Priolo e Biancavilla, sviluppo di linee guida per la caratterizzazione e bonifica delle aree pubbliche del sito dell’ACNA di Cengio, collaborazione alla redazione dei rapporti tecnici inerenti l’Emergenza Diossine nel Territorio della Regione Campania, coordinamento delle attività inerenti l’applicazione dell’analisi di rischio ai siti contaminati.</w:t>
            </w:r>
          </w:p>
        </w:tc>
      </w:tr>
    </w:tbl>
    <w:p w14:paraId="19B4166B" w14:textId="77777777" w:rsidR="008A7FD0" w:rsidRDefault="008A7FD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704A5F43" w14:textId="77777777" w:rsidTr="00694545">
        <w:tc>
          <w:tcPr>
            <w:tcW w:w="2943" w:type="dxa"/>
            <w:tcBorders>
              <w:top w:val="nil"/>
              <w:left w:val="nil"/>
              <w:bottom w:val="nil"/>
              <w:right w:val="nil"/>
            </w:tcBorders>
          </w:tcPr>
          <w:p w14:paraId="2CCCC331"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4668EABE"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20260DA" w14:textId="77777777" w:rsidR="008A7FD0" w:rsidRDefault="00694545"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12 gennaio 2004 – 11 agosto 2004 </w:t>
            </w:r>
          </w:p>
        </w:tc>
      </w:tr>
      <w:tr w:rsidR="00694545" w14:paraId="145CB4A3" w14:textId="77777777" w:rsidTr="00694545">
        <w:tc>
          <w:tcPr>
            <w:tcW w:w="2943" w:type="dxa"/>
            <w:tcBorders>
              <w:top w:val="nil"/>
              <w:left w:val="nil"/>
              <w:bottom w:val="nil"/>
              <w:right w:val="nil"/>
            </w:tcBorders>
          </w:tcPr>
          <w:p w14:paraId="703585E6" w14:textId="77777777" w:rsidR="00694545" w:rsidRDefault="00694545"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505EAC6F" w14:textId="77777777" w:rsidR="00694545" w:rsidRDefault="00694545"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B09FD1B" w14:textId="77777777" w:rsidR="00694545" w:rsidRDefault="00694545"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APAT – Agenzia Nazionale per la Protezione dell’Ambiente e i servizi tecnici </w:t>
            </w:r>
            <w:proofErr w:type="gramEnd"/>
          </w:p>
          <w:p w14:paraId="293FEC65" w14:textId="77777777" w:rsidR="00694545" w:rsidRPr="008A7FD0" w:rsidRDefault="00694545" w:rsidP="003166DC">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Via Vitaliano Brancati, 48 – 00144 Roma</w:t>
            </w:r>
          </w:p>
        </w:tc>
      </w:tr>
      <w:tr w:rsidR="00694545" w14:paraId="4A99EE8A" w14:textId="77777777" w:rsidTr="00694545">
        <w:tc>
          <w:tcPr>
            <w:tcW w:w="2943" w:type="dxa"/>
            <w:tcBorders>
              <w:top w:val="nil"/>
              <w:left w:val="nil"/>
              <w:bottom w:val="nil"/>
              <w:right w:val="nil"/>
            </w:tcBorders>
          </w:tcPr>
          <w:p w14:paraId="438A91CE" w14:textId="77777777" w:rsidR="00694545" w:rsidRDefault="00694545"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36085557" w14:textId="77777777" w:rsidR="00694545" w:rsidRDefault="00694545"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8BECBB6" w14:textId="77777777" w:rsidR="00694545"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694545" w14:paraId="27C334AC" w14:textId="77777777" w:rsidTr="00694545">
        <w:tc>
          <w:tcPr>
            <w:tcW w:w="2943" w:type="dxa"/>
            <w:tcBorders>
              <w:top w:val="nil"/>
              <w:left w:val="nil"/>
              <w:bottom w:val="nil"/>
              <w:right w:val="nil"/>
            </w:tcBorders>
          </w:tcPr>
          <w:p w14:paraId="0E6113DB" w14:textId="77777777" w:rsidR="00694545" w:rsidRDefault="00694545"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3D43655E" w14:textId="77777777" w:rsidR="00694545" w:rsidRDefault="00694545"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D949273" w14:textId="77777777" w:rsidR="00694545" w:rsidRPr="00FA73A6" w:rsidRDefault="00694545" w:rsidP="003166DC">
            <w:pPr>
              <w:pStyle w:val="OiaeaeiYiio2"/>
              <w:widowControl/>
              <w:spacing w:before="20" w:after="20"/>
              <w:jc w:val="left"/>
              <w:rPr>
                <w:rFonts w:ascii="Arial Narrow" w:hAnsi="Arial Narrow"/>
                <w:i w:val="0"/>
                <w:sz w:val="20"/>
                <w:lang w:val="it-IT"/>
              </w:rPr>
            </w:pPr>
            <w:r w:rsidRPr="00FA73A6">
              <w:rPr>
                <w:rFonts w:ascii="Arial Narrow" w:hAnsi="Arial Narrow"/>
                <w:i w:val="0"/>
                <w:sz w:val="20"/>
                <w:lang w:val="it-IT"/>
              </w:rPr>
              <w:t xml:space="preserve">Contratto di lavoro a tempo determinato ex art. 10, comma 8, </w:t>
            </w:r>
            <w:proofErr w:type="spellStart"/>
            <w:proofErr w:type="gramStart"/>
            <w:r w:rsidRPr="00FA73A6">
              <w:rPr>
                <w:rFonts w:ascii="Arial Narrow" w:hAnsi="Arial Narrow"/>
                <w:i w:val="0"/>
                <w:sz w:val="20"/>
                <w:lang w:val="it-IT"/>
              </w:rPr>
              <w:t>D.Lgs</w:t>
            </w:r>
            <w:proofErr w:type="spellEnd"/>
            <w:proofErr w:type="gramEnd"/>
            <w:r w:rsidRPr="00FA73A6">
              <w:rPr>
                <w:rFonts w:ascii="Arial Narrow" w:hAnsi="Arial Narrow"/>
                <w:i w:val="0"/>
                <w:sz w:val="20"/>
                <w:lang w:val="it-IT"/>
              </w:rPr>
              <w:t xml:space="preserve"> 6/09/2001 n. 368 (Tecnologo III° livello)</w:t>
            </w:r>
          </w:p>
        </w:tc>
      </w:tr>
      <w:tr w:rsidR="008A7FD0" w14:paraId="71A61760" w14:textId="77777777" w:rsidTr="00694545">
        <w:tc>
          <w:tcPr>
            <w:tcW w:w="2943" w:type="dxa"/>
            <w:tcBorders>
              <w:top w:val="nil"/>
              <w:left w:val="nil"/>
              <w:bottom w:val="nil"/>
              <w:right w:val="nil"/>
            </w:tcBorders>
          </w:tcPr>
          <w:p w14:paraId="06C87DBC"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548C4134"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3AE52AA" w14:textId="77777777" w:rsidR="008A7FD0" w:rsidRPr="00694545" w:rsidRDefault="00694545" w:rsidP="003166DC">
            <w:pPr>
              <w:pStyle w:val="OiaeaeiYiio2"/>
              <w:widowControl/>
              <w:spacing w:before="20" w:after="20"/>
              <w:jc w:val="left"/>
              <w:rPr>
                <w:rFonts w:ascii="Arial Narrow" w:hAnsi="Arial Narrow"/>
                <w:i w:val="0"/>
                <w:sz w:val="20"/>
                <w:lang w:val="it-IT"/>
              </w:rPr>
            </w:pPr>
            <w:r w:rsidRPr="00694545">
              <w:rPr>
                <w:rFonts w:ascii="Arial Narrow" w:hAnsi="Arial Narrow"/>
                <w:i w:val="0"/>
                <w:sz w:val="20"/>
                <w:lang w:val="it-IT"/>
              </w:rPr>
              <w:t xml:space="preserve">Coordinamento delle attività istruttorie dei siti </w:t>
            </w:r>
            <w:proofErr w:type="gramStart"/>
            <w:r w:rsidRPr="00694545">
              <w:rPr>
                <w:rFonts w:ascii="Arial Narrow" w:hAnsi="Arial Narrow"/>
                <w:i w:val="0"/>
                <w:sz w:val="20"/>
                <w:lang w:val="it-IT"/>
              </w:rPr>
              <w:t xml:space="preserve">di </w:t>
            </w:r>
            <w:proofErr w:type="gramEnd"/>
            <w:r w:rsidRPr="00694545">
              <w:rPr>
                <w:rFonts w:ascii="Arial Narrow" w:hAnsi="Arial Narrow"/>
                <w:i w:val="0"/>
                <w:sz w:val="20"/>
                <w:lang w:val="it-IT"/>
              </w:rPr>
              <w:t>interesse nazionale di Porto Marghera, Napoli Orientale, Bagnoli-</w:t>
            </w:r>
            <w:proofErr w:type="spellStart"/>
            <w:r w:rsidRPr="00694545">
              <w:rPr>
                <w:rFonts w:ascii="Arial Narrow" w:hAnsi="Arial Narrow"/>
                <w:i w:val="0"/>
                <w:sz w:val="20"/>
                <w:lang w:val="it-IT"/>
              </w:rPr>
              <w:t>Coroglio</w:t>
            </w:r>
            <w:proofErr w:type="spellEnd"/>
            <w:r w:rsidRPr="00694545">
              <w:rPr>
                <w:rFonts w:ascii="Arial Narrow" w:hAnsi="Arial Narrow"/>
                <w:i w:val="0"/>
                <w:sz w:val="20"/>
                <w:lang w:val="it-IT"/>
              </w:rPr>
              <w:t>, Litorale Domizio-Flegreo, Gela, Priolo e Biancavilla, sviluppo di linee guida per la caratterizzazione e bonifica delle aree pubbliche del sito dell’ACNA di Cengio, collaborazione alla redazione dei rapporti tecnici inerenti l’Emergenza Diossine nel Territorio della Regione Campania, coordinamento delle attività inerenti l’applicazione dell’analisi di rischio ai siti contaminati</w:t>
            </w:r>
          </w:p>
        </w:tc>
      </w:tr>
    </w:tbl>
    <w:p w14:paraId="0BDBB2FE" w14:textId="77777777" w:rsidR="008A7FD0" w:rsidRDefault="008A7FD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A7FD0" w14:paraId="1304569F" w14:textId="77777777" w:rsidTr="00694545">
        <w:tc>
          <w:tcPr>
            <w:tcW w:w="2943" w:type="dxa"/>
            <w:tcBorders>
              <w:top w:val="nil"/>
              <w:left w:val="nil"/>
              <w:bottom w:val="nil"/>
              <w:right w:val="nil"/>
            </w:tcBorders>
          </w:tcPr>
          <w:p w14:paraId="066E6A28"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54EB36A1"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E9B9DDF" w14:textId="77777777" w:rsidR="008A7FD0" w:rsidRDefault="00694545"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16 giugno 2003 – 31 dicembre 2003 </w:t>
            </w:r>
          </w:p>
        </w:tc>
      </w:tr>
      <w:tr w:rsidR="00694545" w14:paraId="7C6CB3E0" w14:textId="77777777" w:rsidTr="00694545">
        <w:tc>
          <w:tcPr>
            <w:tcW w:w="2943" w:type="dxa"/>
            <w:tcBorders>
              <w:top w:val="nil"/>
              <w:left w:val="nil"/>
              <w:bottom w:val="nil"/>
              <w:right w:val="nil"/>
            </w:tcBorders>
          </w:tcPr>
          <w:p w14:paraId="287BC6BD" w14:textId="77777777" w:rsidR="00694545" w:rsidRDefault="00694545"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2F84043F" w14:textId="77777777" w:rsidR="00694545" w:rsidRDefault="00694545"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A3B894" w14:textId="77777777" w:rsidR="00694545" w:rsidRDefault="00694545" w:rsidP="003166DC">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APAT – Agenzia Nazionale per la Protezione dell’Ambiente e i servizi tecnici </w:t>
            </w:r>
            <w:proofErr w:type="gramEnd"/>
          </w:p>
          <w:p w14:paraId="01ED01DA" w14:textId="77777777" w:rsidR="00694545" w:rsidRPr="008A7FD0" w:rsidRDefault="00694545" w:rsidP="003166DC">
            <w:pPr>
              <w:pStyle w:val="OiaeaeiYiio2"/>
              <w:widowControl/>
              <w:spacing w:before="20" w:after="20"/>
              <w:jc w:val="left"/>
              <w:rPr>
                <w:rFonts w:ascii="Arial Narrow" w:hAnsi="Arial Narrow"/>
                <w:i w:val="0"/>
                <w:sz w:val="20"/>
                <w:lang w:val="it-IT"/>
              </w:rPr>
            </w:pPr>
            <w:r w:rsidRPr="008A7FD0">
              <w:rPr>
                <w:rFonts w:ascii="Arial Narrow" w:hAnsi="Arial Narrow"/>
                <w:i w:val="0"/>
                <w:sz w:val="20"/>
                <w:lang w:val="it-IT"/>
              </w:rPr>
              <w:t>Via Vitaliano Brancati, 48 – 00144 Roma</w:t>
            </w:r>
          </w:p>
        </w:tc>
      </w:tr>
      <w:tr w:rsidR="00694545" w14:paraId="5B7E81F0" w14:textId="77777777" w:rsidTr="00694545">
        <w:tc>
          <w:tcPr>
            <w:tcW w:w="2943" w:type="dxa"/>
            <w:tcBorders>
              <w:top w:val="nil"/>
              <w:left w:val="nil"/>
              <w:bottom w:val="nil"/>
              <w:right w:val="nil"/>
            </w:tcBorders>
          </w:tcPr>
          <w:p w14:paraId="713D949B" w14:textId="77777777" w:rsidR="00694545" w:rsidRDefault="00694545"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627AF55E" w14:textId="77777777" w:rsidR="00694545" w:rsidRDefault="00694545"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224091E" w14:textId="77777777" w:rsidR="00694545"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8A7FD0" w14:paraId="77320319" w14:textId="77777777" w:rsidTr="00694545">
        <w:tc>
          <w:tcPr>
            <w:tcW w:w="2943" w:type="dxa"/>
            <w:tcBorders>
              <w:top w:val="nil"/>
              <w:left w:val="nil"/>
              <w:bottom w:val="nil"/>
              <w:right w:val="nil"/>
            </w:tcBorders>
          </w:tcPr>
          <w:p w14:paraId="1F4BBD50"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37AA79D5"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210BD11" w14:textId="77777777" w:rsidR="008A7FD0" w:rsidRPr="00694545" w:rsidRDefault="00694545" w:rsidP="003166DC">
            <w:pPr>
              <w:pStyle w:val="OiaeaeiYiio2"/>
              <w:widowControl/>
              <w:spacing w:before="20" w:after="20"/>
              <w:jc w:val="left"/>
              <w:rPr>
                <w:rFonts w:ascii="Arial Narrow" w:hAnsi="Arial Narrow"/>
                <w:i w:val="0"/>
                <w:sz w:val="20"/>
                <w:lang w:val="it-IT"/>
              </w:rPr>
            </w:pPr>
            <w:proofErr w:type="gramStart"/>
            <w:r w:rsidRPr="00694545">
              <w:rPr>
                <w:rFonts w:ascii="Arial Narrow" w:hAnsi="Arial Narrow"/>
                <w:i w:val="0"/>
                <w:sz w:val="20"/>
                <w:lang w:val="it-IT"/>
              </w:rPr>
              <w:t>Incarico individuale ex art</w:t>
            </w:r>
            <w:proofErr w:type="gramEnd"/>
            <w:r w:rsidRPr="00694545">
              <w:rPr>
                <w:rFonts w:ascii="Arial Narrow" w:hAnsi="Arial Narrow"/>
                <w:i w:val="0"/>
                <w:sz w:val="20"/>
                <w:lang w:val="it-IT"/>
              </w:rPr>
              <w:t xml:space="preserve">. 7, comma </w:t>
            </w:r>
            <w:proofErr w:type="gramStart"/>
            <w:r w:rsidRPr="00694545">
              <w:rPr>
                <w:rFonts w:ascii="Arial Narrow" w:hAnsi="Arial Narrow"/>
                <w:i w:val="0"/>
                <w:sz w:val="20"/>
                <w:lang w:val="it-IT"/>
              </w:rPr>
              <w:t>6</w:t>
            </w:r>
            <w:proofErr w:type="gramEnd"/>
            <w:r w:rsidRPr="00694545">
              <w:rPr>
                <w:rFonts w:ascii="Arial Narrow" w:hAnsi="Arial Narrow"/>
                <w:i w:val="0"/>
                <w:sz w:val="20"/>
                <w:lang w:val="it-IT"/>
              </w:rPr>
              <w:t xml:space="preserve">, del </w:t>
            </w:r>
            <w:proofErr w:type="spellStart"/>
            <w:r w:rsidRPr="00694545">
              <w:rPr>
                <w:rFonts w:ascii="Arial Narrow" w:hAnsi="Arial Narrow"/>
                <w:i w:val="0"/>
                <w:sz w:val="20"/>
                <w:lang w:val="it-IT"/>
              </w:rPr>
              <w:t>D.Lgs</w:t>
            </w:r>
            <w:proofErr w:type="spellEnd"/>
            <w:r w:rsidRPr="00694545">
              <w:rPr>
                <w:rFonts w:ascii="Arial Narrow" w:hAnsi="Arial Narrow"/>
                <w:i w:val="0"/>
                <w:sz w:val="20"/>
                <w:lang w:val="it-IT"/>
              </w:rPr>
              <w:t xml:space="preserve"> n. 165/01</w:t>
            </w:r>
          </w:p>
        </w:tc>
      </w:tr>
      <w:tr w:rsidR="008A7FD0" w14:paraId="271DD330" w14:textId="77777777" w:rsidTr="00694545">
        <w:tc>
          <w:tcPr>
            <w:tcW w:w="2943" w:type="dxa"/>
            <w:tcBorders>
              <w:top w:val="nil"/>
              <w:left w:val="nil"/>
              <w:bottom w:val="nil"/>
              <w:right w:val="nil"/>
            </w:tcBorders>
          </w:tcPr>
          <w:p w14:paraId="54ADD2B0" w14:textId="77777777" w:rsidR="008A7FD0" w:rsidRDefault="008A7FD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2B78867A" w14:textId="77777777" w:rsidR="008A7FD0" w:rsidRDefault="008A7FD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9CBB64F" w14:textId="77777777" w:rsidR="008A7FD0" w:rsidRPr="00794080" w:rsidRDefault="00794080" w:rsidP="003166DC">
            <w:pPr>
              <w:pStyle w:val="OiaeaeiYiio2"/>
              <w:widowControl/>
              <w:spacing w:before="20" w:after="20"/>
              <w:jc w:val="left"/>
              <w:rPr>
                <w:rFonts w:ascii="Arial Narrow" w:hAnsi="Arial Narrow"/>
                <w:i w:val="0"/>
                <w:sz w:val="20"/>
                <w:lang w:val="it-IT"/>
              </w:rPr>
            </w:pPr>
            <w:r w:rsidRPr="00794080">
              <w:rPr>
                <w:rFonts w:ascii="Arial Narrow" w:hAnsi="Arial Narrow"/>
                <w:i w:val="0"/>
                <w:sz w:val="20"/>
                <w:lang w:val="it-IT"/>
              </w:rPr>
              <w:t xml:space="preserve">Coordinamento delle attività istruttorie dei siti </w:t>
            </w:r>
            <w:proofErr w:type="gramStart"/>
            <w:r w:rsidRPr="00794080">
              <w:rPr>
                <w:rFonts w:ascii="Arial Narrow" w:hAnsi="Arial Narrow"/>
                <w:i w:val="0"/>
                <w:sz w:val="20"/>
                <w:lang w:val="it-IT"/>
              </w:rPr>
              <w:t xml:space="preserve">di </w:t>
            </w:r>
            <w:proofErr w:type="gramEnd"/>
            <w:r w:rsidRPr="00794080">
              <w:rPr>
                <w:rFonts w:ascii="Arial Narrow" w:hAnsi="Arial Narrow"/>
                <w:i w:val="0"/>
                <w:sz w:val="20"/>
                <w:lang w:val="it-IT"/>
              </w:rPr>
              <w:t>interesse nazionale di Porto Marghera, Napoli Orientale, Bagnoli-</w:t>
            </w:r>
            <w:proofErr w:type="spellStart"/>
            <w:r w:rsidRPr="00794080">
              <w:rPr>
                <w:rFonts w:ascii="Arial Narrow" w:hAnsi="Arial Narrow"/>
                <w:i w:val="0"/>
                <w:sz w:val="20"/>
                <w:lang w:val="it-IT"/>
              </w:rPr>
              <w:t>Coroglio</w:t>
            </w:r>
            <w:proofErr w:type="spellEnd"/>
            <w:r w:rsidRPr="00794080">
              <w:rPr>
                <w:rFonts w:ascii="Arial Narrow" w:hAnsi="Arial Narrow"/>
                <w:i w:val="0"/>
                <w:sz w:val="20"/>
                <w:lang w:val="it-IT"/>
              </w:rPr>
              <w:t>, Litorale Domizio-Flegreo, Gela, Priolo e Biancavilla, sviluppo di linee guida per la caratterizzazione e bonifica delle aree pubbliche del sito dell’ACNA di Cengio, collaborazione alla redazione dei rapporti tecnici inerenti l’Emergenza Diossine nel Territorio della Regione Campania</w:t>
            </w:r>
          </w:p>
        </w:tc>
      </w:tr>
    </w:tbl>
    <w:p w14:paraId="3E3B8DC9" w14:textId="77777777" w:rsidR="008A7FD0" w:rsidRDefault="008A7FD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94080" w14:paraId="6C31B6F6" w14:textId="77777777" w:rsidTr="003166DC">
        <w:tc>
          <w:tcPr>
            <w:tcW w:w="2943" w:type="dxa"/>
            <w:tcBorders>
              <w:top w:val="nil"/>
              <w:left w:val="nil"/>
              <w:bottom w:val="nil"/>
              <w:right w:val="nil"/>
            </w:tcBorders>
          </w:tcPr>
          <w:p w14:paraId="0DBB3E73"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635780DD"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EF79C3E" w14:textId="77777777" w:rsidR="00794080" w:rsidRDefault="00794080"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15 aprile 2003 – 15 luglio 2003 </w:t>
            </w:r>
          </w:p>
        </w:tc>
      </w:tr>
      <w:tr w:rsidR="00794080" w:rsidRPr="008A7FD0" w14:paraId="193E0D6D" w14:textId="77777777" w:rsidTr="003166DC">
        <w:tc>
          <w:tcPr>
            <w:tcW w:w="2943" w:type="dxa"/>
            <w:tcBorders>
              <w:top w:val="nil"/>
              <w:left w:val="nil"/>
              <w:bottom w:val="nil"/>
              <w:right w:val="nil"/>
            </w:tcBorders>
          </w:tcPr>
          <w:p w14:paraId="4A44DD4C"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4EEA9608"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88AA08D" w14:textId="77777777" w:rsidR="00794080" w:rsidRPr="008A7FD0" w:rsidRDefault="00794080"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degli Studi di Roma “La Sapienza” – Facoltà di Ingegneria </w:t>
            </w:r>
          </w:p>
        </w:tc>
      </w:tr>
      <w:tr w:rsidR="00794080" w14:paraId="6C959979" w14:textId="77777777" w:rsidTr="003166DC">
        <w:tc>
          <w:tcPr>
            <w:tcW w:w="2943" w:type="dxa"/>
            <w:tcBorders>
              <w:top w:val="nil"/>
              <w:left w:val="nil"/>
              <w:bottom w:val="nil"/>
              <w:right w:val="nil"/>
            </w:tcBorders>
          </w:tcPr>
          <w:p w14:paraId="7C95DE05" w14:textId="77777777" w:rsidR="00794080" w:rsidRDefault="00794080"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1C735457"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F773E16" w14:textId="77777777" w:rsidR="00794080" w:rsidRDefault="00794080"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w:t>
            </w:r>
          </w:p>
        </w:tc>
      </w:tr>
      <w:tr w:rsidR="00794080" w:rsidRPr="00694545" w14:paraId="72209714" w14:textId="77777777" w:rsidTr="003166DC">
        <w:tc>
          <w:tcPr>
            <w:tcW w:w="2943" w:type="dxa"/>
            <w:tcBorders>
              <w:top w:val="nil"/>
              <w:left w:val="nil"/>
              <w:bottom w:val="nil"/>
              <w:right w:val="nil"/>
            </w:tcBorders>
          </w:tcPr>
          <w:p w14:paraId="422D9BBC"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6ABC60F9"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7E11CF4" w14:textId="77777777" w:rsidR="00794080" w:rsidRPr="00C81026" w:rsidRDefault="00C81026" w:rsidP="003166DC">
            <w:pPr>
              <w:pStyle w:val="OiaeaeiYiio2"/>
              <w:widowControl/>
              <w:spacing w:before="20" w:after="20"/>
              <w:jc w:val="left"/>
              <w:rPr>
                <w:rFonts w:ascii="Arial Narrow" w:hAnsi="Arial Narrow"/>
                <w:i w:val="0"/>
                <w:sz w:val="20"/>
                <w:lang w:val="it-IT"/>
              </w:rPr>
            </w:pPr>
            <w:r w:rsidRPr="00C81026">
              <w:rPr>
                <w:rFonts w:ascii="Arial Narrow" w:hAnsi="Arial Narrow"/>
                <w:i w:val="0"/>
                <w:sz w:val="20"/>
                <w:lang w:val="it-IT"/>
              </w:rPr>
              <w:t xml:space="preserve">Collaborazione Coordinata e </w:t>
            </w:r>
            <w:proofErr w:type="gramStart"/>
            <w:r w:rsidRPr="00C81026">
              <w:rPr>
                <w:rFonts w:ascii="Arial Narrow" w:hAnsi="Arial Narrow"/>
                <w:i w:val="0"/>
                <w:sz w:val="20"/>
                <w:lang w:val="it-IT"/>
              </w:rPr>
              <w:t>Continuativa</w:t>
            </w:r>
            <w:proofErr w:type="gramEnd"/>
          </w:p>
        </w:tc>
      </w:tr>
      <w:tr w:rsidR="00794080" w:rsidRPr="00794080" w14:paraId="0FEE34DA" w14:textId="77777777" w:rsidTr="003166DC">
        <w:tc>
          <w:tcPr>
            <w:tcW w:w="2943" w:type="dxa"/>
            <w:tcBorders>
              <w:top w:val="nil"/>
              <w:left w:val="nil"/>
              <w:bottom w:val="nil"/>
              <w:right w:val="nil"/>
            </w:tcBorders>
          </w:tcPr>
          <w:p w14:paraId="6750BD52"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1F7BD1BA"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C29855D" w14:textId="77777777" w:rsidR="00794080" w:rsidRPr="00C81026" w:rsidRDefault="00C81026" w:rsidP="003166DC">
            <w:pPr>
              <w:pStyle w:val="OiaeaeiYiio2"/>
              <w:widowControl/>
              <w:spacing w:before="20" w:after="20"/>
              <w:jc w:val="left"/>
              <w:rPr>
                <w:rFonts w:ascii="Arial Narrow" w:hAnsi="Arial Narrow"/>
                <w:i w:val="0"/>
                <w:sz w:val="20"/>
                <w:lang w:val="it-IT"/>
              </w:rPr>
            </w:pPr>
            <w:proofErr w:type="gramStart"/>
            <w:r w:rsidRPr="00C81026">
              <w:rPr>
                <w:rFonts w:ascii="Arial Narrow" w:hAnsi="Arial Narrow"/>
                <w:i w:val="0"/>
                <w:sz w:val="20"/>
                <w:lang w:val="it-IT"/>
              </w:rPr>
              <w:t>Studio di fattibilità per il recupero di fanghi da industria cartaria e il loro riutilizzo in interventi di ripristino ambientale.</w:t>
            </w:r>
            <w:proofErr w:type="gramEnd"/>
          </w:p>
        </w:tc>
      </w:tr>
    </w:tbl>
    <w:p w14:paraId="406E509C" w14:textId="77777777" w:rsidR="008A7FD0" w:rsidRDefault="008A7FD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94080" w14:paraId="33886BC1" w14:textId="77777777" w:rsidTr="003166DC">
        <w:tc>
          <w:tcPr>
            <w:tcW w:w="2943" w:type="dxa"/>
            <w:tcBorders>
              <w:top w:val="nil"/>
              <w:left w:val="nil"/>
              <w:bottom w:val="nil"/>
              <w:right w:val="nil"/>
            </w:tcBorders>
          </w:tcPr>
          <w:p w14:paraId="63173A1A"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0D1CD196"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5A12EAD" w14:textId="77777777" w:rsidR="0079408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 agosto 2002 – 1 novembre 2002 </w:t>
            </w:r>
          </w:p>
        </w:tc>
      </w:tr>
      <w:tr w:rsidR="00EE3D23" w:rsidRPr="008A7FD0" w14:paraId="30EEC8FE" w14:textId="77777777" w:rsidTr="003166DC">
        <w:tc>
          <w:tcPr>
            <w:tcW w:w="2943" w:type="dxa"/>
            <w:tcBorders>
              <w:top w:val="nil"/>
              <w:left w:val="nil"/>
              <w:bottom w:val="nil"/>
              <w:right w:val="nil"/>
            </w:tcBorders>
          </w:tcPr>
          <w:p w14:paraId="139A9AD7" w14:textId="77777777" w:rsidR="00EE3D23" w:rsidRDefault="00EE3D2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2D32E7C6"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4F25D37" w14:textId="77777777" w:rsidR="00EE3D23" w:rsidRPr="008A7FD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degli Studi di Roma “La Sapienza” – Facoltà di Ingegneria </w:t>
            </w:r>
          </w:p>
        </w:tc>
      </w:tr>
      <w:tr w:rsidR="00EE3D23" w14:paraId="2742D0F4" w14:textId="77777777" w:rsidTr="003166DC">
        <w:tc>
          <w:tcPr>
            <w:tcW w:w="2943" w:type="dxa"/>
            <w:tcBorders>
              <w:top w:val="nil"/>
              <w:left w:val="nil"/>
              <w:bottom w:val="nil"/>
              <w:right w:val="nil"/>
            </w:tcBorders>
          </w:tcPr>
          <w:p w14:paraId="53A19316" w14:textId="77777777" w:rsidR="00EE3D23" w:rsidRDefault="00EE3D23"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78949286"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C60F38" w14:textId="77777777" w:rsidR="00EE3D23"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w:t>
            </w:r>
          </w:p>
        </w:tc>
      </w:tr>
      <w:tr w:rsidR="00EE3D23" w:rsidRPr="00694545" w14:paraId="2621E3BA" w14:textId="77777777" w:rsidTr="003166DC">
        <w:tc>
          <w:tcPr>
            <w:tcW w:w="2943" w:type="dxa"/>
            <w:tcBorders>
              <w:top w:val="nil"/>
              <w:left w:val="nil"/>
              <w:bottom w:val="nil"/>
              <w:right w:val="nil"/>
            </w:tcBorders>
          </w:tcPr>
          <w:p w14:paraId="4956F2FD" w14:textId="77777777" w:rsidR="00EE3D23" w:rsidRDefault="00EE3D2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27B49F4A"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74FA961" w14:textId="77777777" w:rsidR="00EE3D23" w:rsidRPr="00C81026" w:rsidRDefault="00EE3D23" w:rsidP="003166DC">
            <w:pPr>
              <w:pStyle w:val="OiaeaeiYiio2"/>
              <w:widowControl/>
              <w:spacing w:before="20" w:after="20"/>
              <w:jc w:val="left"/>
              <w:rPr>
                <w:rFonts w:ascii="Arial Narrow" w:hAnsi="Arial Narrow"/>
                <w:i w:val="0"/>
                <w:sz w:val="20"/>
                <w:lang w:val="it-IT"/>
              </w:rPr>
            </w:pPr>
            <w:r w:rsidRPr="00C81026">
              <w:rPr>
                <w:rFonts w:ascii="Arial Narrow" w:hAnsi="Arial Narrow"/>
                <w:i w:val="0"/>
                <w:sz w:val="20"/>
                <w:lang w:val="it-IT"/>
              </w:rPr>
              <w:t xml:space="preserve">Collaborazione Coordinata e </w:t>
            </w:r>
            <w:proofErr w:type="gramStart"/>
            <w:r w:rsidRPr="00C81026">
              <w:rPr>
                <w:rFonts w:ascii="Arial Narrow" w:hAnsi="Arial Narrow"/>
                <w:i w:val="0"/>
                <w:sz w:val="20"/>
                <w:lang w:val="it-IT"/>
              </w:rPr>
              <w:t>Continuativa</w:t>
            </w:r>
            <w:proofErr w:type="gramEnd"/>
          </w:p>
        </w:tc>
      </w:tr>
      <w:tr w:rsidR="00EE3D23" w:rsidRPr="00794080" w14:paraId="53C4E1ED" w14:textId="77777777" w:rsidTr="003166DC">
        <w:tc>
          <w:tcPr>
            <w:tcW w:w="2943" w:type="dxa"/>
            <w:tcBorders>
              <w:top w:val="nil"/>
              <w:left w:val="nil"/>
              <w:bottom w:val="nil"/>
              <w:right w:val="nil"/>
            </w:tcBorders>
          </w:tcPr>
          <w:p w14:paraId="7D2A2936" w14:textId="77777777" w:rsidR="00EE3D23" w:rsidRDefault="00EE3D2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557C0A3B"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2A15EF7" w14:textId="77777777" w:rsidR="00EE3D23" w:rsidRPr="00EE3D23" w:rsidRDefault="00EE3D23" w:rsidP="003166DC">
            <w:pPr>
              <w:pStyle w:val="OiaeaeiYiio2"/>
              <w:widowControl/>
              <w:spacing w:before="20" w:after="20"/>
              <w:jc w:val="left"/>
              <w:rPr>
                <w:rFonts w:ascii="Arial Narrow" w:hAnsi="Arial Narrow"/>
                <w:i w:val="0"/>
                <w:sz w:val="20"/>
                <w:lang w:val="it-IT"/>
              </w:rPr>
            </w:pPr>
            <w:proofErr w:type="gramStart"/>
            <w:r w:rsidRPr="00EE3D23">
              <w:rPr>
                <w:rFonts w:ascii="Arial Narrow" w:hAnsi="Arial Narrow"/>
                <w:i w:val="0"/>
                <w:sz w:val="20"/>
                <w:lang w:val="it-IT"/>
              </w:rPr>
              <w:t>Raccolta ed elaborazione dati relativi a test di cessione eseguiti su rifiuti pericolosi per la valutazione di attività di gestione e tratta</w:t>
            </w:r>
            <w:proofErr w:type="gramEnd"/>
            <w:r w:rsidRPr="00EE3D23">
              <w:rPr>
                <w:rFonts w:ascii="Arial Narrow" w:hAnsi="Arial Narrow"/>
                <w:i w:val="0"/>
                <w:sz w:val="20"/>
                <w:lang w:val="it-IT"/>
              </w:rPr>
              <w:t>mento degli stessi.</w:t>
            </w:r>
          </w:p>
        </w:tc>
      </w:tr>
    </w:tbl>
    <w:p w14:paraId="431C23C7" w14:textId="77777777" w:rsidR="00794080" w:rsidRDefault="0079408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94080" w14:paraId="1D40222E" w14:textId="77777777" w:rsidTr="003166DC">
        <w:tc>
          <w:tcPr>
            <w:tcW w:w="2943" w:type="dxa"/>
            <w:tcBorders>
              <w:top w:val="nil"/>
              <w:left w:val="nil"/>
              <w:bottom w:val="nil"/>
              <w:right w:val="nil"/>
            </w:tcBorders>
          </w:tcPr>
          <w:p w14:paraId="29956B9A"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644DB268"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3C23A38" w14:textId="77777777" w:rsidR="0079408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 marzo 2002 – 2 luglio 2002 </w:t>
            </w:r>
          </w:p>
        </w:tc>
      </w:tr>
      <w:tr w:rsidR="00794080" w:rsidRPr="008A7FD0" w14:paraId="76763BF5" w14:textId="77777777" w:rsidTr="003166DC">
        <w:tc>
          <w:tcPr>
            <w:tcW w:w="2943" w:type="dxa"/>
            <w:tcBorders>
              <w:top w:val="nil"/>
              <w:left w:val="nil"/>
              <w:bottom w:val="nil"/>
              <w:right w:val="nil"/>
            </w:tcBorders>
          </w:tcPr>
          <w:p w14:paraId="406BFC27"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09B53BEA"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8C82806" w14:textId="77777777" w:rsidR="0079408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ANPA – Agenzia Nazionale per la Protezione dell’Ambiente </w:t>
            </w:r>
          </w:p>
          <w:p w14:paraId="01B42182" w14:textId="77777777" w:rsidR="00EE3D23" w:rsidRPr="008A7FD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Via Vitaliano Brancati, 48</w:t>
            </w:r>
          </w:p>
        </w:tc>
      </w:tr>
      <w:tr w:rsidR="00794080" w14:paraId="6FAAF427" w14:textId="77777777" w:rsidTr="003166DC">
        <w:tc>
          <w:tcPr>
            <w:tcW w:w="2943" w:type="dxa"/>
            <w:tcBorders>
              <w:top w:val="nil"/>
              <w:left w:val="nil"/>
              <w:bottom w:val="nil"/>
              <w:right w:val="nil"/>
            </w:tcBorders>
          </w:tcPr>
          <w:p w14:paraId="30E72E01" w14:textId="77777777" w:rsidR="00794080" w:rsidRDefault="00794080"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2FDC9A7B"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D1F2A6A" w14:textId="77777777" w:rsidR="00794080"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794080" w:rsidRPr="00694545" w14:paraId="3DFE2DF5" w14:textId="77777777" w:rsidTr="003166DC">
        <w:tc>
          <w:tcPr>
            <w:tcW w:w="2943" w:type="dxa"/>
            <w:tcBorders>
              <w:top w:val="nil"/>
              <w:left w:val="nil"/>
              <w:bottom w:val="nil"/>
              <w:right w:val="nil"/>
            </w:tcBorders>
          </w:tcPr>
          <w:p w14:paraId="0C657F98"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2CDCB4C6"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A0FDF81" w14:textId="77777777" w:rsidR="00794080" w:rsidRPr="00EE3D23" w:rsidRDefault="00EE3D23" w:rsidP="003166DC">
            <w:pPr>
              <w:pStyle w:val="OiaeaeiYiio2"/>
              <w:widowControl/>
              <w:spacing w:before="20" w:after="20"/>
              <w:jc w:val="left"/>
              <w:rPr>
                <w:rFonts w:ascii="Arial Narrow" w:hAnsi="Arial Narrow"/>
                <w:i w:val="0"/>
                <w:sz w:val="20"/>
                <w:lang w:val="it-IT"/>
              </w:rPr>
            </w:pPr>
            <w:r w:rsidRPr="00EE3D23">
              <w:rPr>
                <w:rFonts w:ascii="Arial Narrow" w:hAnsi="Arial Narrow"/>
                <w:i w:val="0"/>
                <w:sz w:val="20"/>
                <w:lang w:val="it-IT"/>
              </w:rPr>
              <w:t>Incarico di Servizio Occasionale</w:t>
            </w:r>
          </w:p>
        </w:tc>
      </w:tr>
      <w:tr w:rsidR="00794080" w:rsidRPr="00794080" w14:paraId="27F03E34" w14:textId="77777777" w:rsidTr="003166DC">
        <w:tc>
          <w:tcPr>
            <w:tcW w:w="2943" w:type="dxa"/>
            <w:tcBorders>
              <w:top w:val="nil"/>
              <w:left w:val="nil"/>
              <w:bottom w:val="nil"/>
              <w:right w:val="nil"/>
            </w:tcBorders>
          </w:tcPr>
          <w:p w14:paraId="5B35DE87"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3CA6C8AB"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56D29FA" w14:textId="77777777" w:rsidR="00794080" w:rsidRPr="00EE3D23" w:rsidRDefault="00EE3D23" w:rsidP="003166DC">
            <w:pPr>
              <w:pStyle w:val="OiaeaeiYiio2"/>
              <w:widowControl/>
              <w:spacing w:before="20" w:after="20"/>
              <w:jc w:val="left"/>
              <w:rPr>
                <w:rFonts w:ascii="Arial Narrow" w:hAnsi="Arial Narrow"/>
                <w:i w:val="0"/>
                <w:sz w:val="20"/>
                <w:lang w:val="it-IT"/>
              </w:rPr>
            </w:pPr>
            <w:r w:rsidRPr="00EE3D23">
              <w:rPr>
                <w:rFonts w:ascii="Arial Narrow" w:hAnsi="Arial Narrow"/>
                <w:i w:val="0"/>
                <w:sz w:val="20"/>
                <w:lang w:val="it-IT"/>
              </w:rPr>
              <w:t xml:space="preserve">Supporto alle attività di gestione delle istruttorie dei siti contaminati </w:t>
            </w:r>
            <w:proofErr w:type="gramStart"/>
            <w:r w:rsidRPr="00EE3D23">
              <w:rPr>
                <w:rFonts w:ascii="Arial Narrow" w:hAnsi="Arial Narrow"/>
                <w:i w:val="0"/>
                <w:sz w:val="20"/>
                <w:lang w:val="it-IT"/>
              </w:rPr>
              <w:t xml:space="preserve">di </w:t>
            </w:r>
            <w:proofErr w:type="gramEnd"/>
            <w:r w:rsidRPr="00EE3D23">
              <w:rPr>
                <w:rFonts w:ascii="Arial Narrow" w:hAnsi="Arial Narrow"/>
                <w:i w:val="0"/>
                <w:sz w:val="20"/>
                <w:lang w:val="it-IT"/>
              </w:rPr>
              <w:t>interesse nazionale con particolare riferimento al sito di Porto Marghera</w:t>
            </w:r>
          </w:p>
        </w:tc>
      </w:tr>
    </w:tbl>
    <w:p w14:paraId="468F1753" w14:textId="77777777" w:rsidR="00794080" w:rsidRDefault="0079408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94080" w14:paraId="5D934989" w14:textId="77777777" w:rsidTr="003166DC">
        <w:tc>
          <w:tcPr>
            <w:tcW w:w="2943" w:type="dxa"/>
            <w:tcBorders>
              <w:top w:val="nil"/>
              <w:left w:val="nil"/>
              <w:bottom w:val="nil"/>
              <w:right w:val="nil"/>
            </w:tcBorders>
          </w:tcPr>
          <w:p w14:paraId="7A7E9B19"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66110704"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64704E3" w14:textId="77777777" w:rsidR="0079408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 agosto 2001 – 1 novembre 2001 </w:t>
            </w:r>
          </w:p>
        </w:tc>
      </w:tr>
      <w:tr w:rsidR="00EE3D23" w:rsidRPr="008A7FD0" w14:paraId="04F57435" w14:textId="77777777" w:rsidTr="003166DC">
        <w:tc>
          <w:tcPr>
            <w:tcW w:w="2943" w:type="dxa"/>
            <w:tcBorders>
              <w:top w:val="nil"/>
              <w:left w:val="nil"/>
              <w:bottom w:val="nil"/>
              <w:right w:val="nil"/>
            </w:tcBorders>
          </w:tcPr>
          <w:p w14:paraId="7678FB23" w14:textId="77777777" w:rsidR="00EE3D23" w:rsidRDefault="00EE3D2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1A475CE9"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EC41F66" w14:textId="77777777" w:rsidR="00EE3D23" w:rsidRPr="008A7FD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degli Studi di Roma “La Sapienza” – Facoltà di Ingegneria </w:t>
            </w:r>
          </w:p>
        </w:tc>
      </w:tr>
      <w:tr w:rsidR="00EE3D23" w14:paraId="01CC5123" w14:textId="77777777" w:rsidTr="003166DC">
        <w:tc>
          <w:tcPr>
            <w:tcW w:w="2943" w:type="dxa"/>
            <w:tcBorders>
              <w:top w:val="nil"/>
              <w:left w:val="nil"/>
              <w:bottom w:val="nil"/>
              <w:right w:val="nil"/>
            </w:tcBorders>
          </w:tcPr>
          <w:p w14:paraId="5777DB29" w14:textId="77777777" w:rsidR="00EE3D23" w:rsidRDefault="00EE3D23"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2C1F9FCB"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441F7CD" w14:textId="77777777" w:rsidR="00EE3D23"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w:t>
            </w:r>
          </w:p>
        </w:tc>
      </w:tr>
      <w:tr w:rsidR="00EE3D23" w:rsidRPr="00694545" w14:paraId="72B7FD20" w14:textId="77777777" w:rsidTr="003166DC">
        <w:tc>
          <w:tcPr>
            <w:tcW w:w="2943" w:type="dxa"/>
            <w:tcBorders>
              <w:top w:val="nil"/>
              <w:left w:val="nil"/>
              <w:bottom w:val="nil"/>
              <w:right w:val="nil"/>
            </w:tcBorders>
          </w:tcPr>
          <w:p w14:paraId="16516124" w14:textId="77777777" w:rsidR="00EE3D23" w:rsidRDefault="00EE3D2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4B08691D"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CB54F82" w14:textId="77777777" w:rsidR="00EE3D23" w:rsidRPr="00C81026" w:rsidRDefault="00EE3D23" w:rsidP="003166DC">
            <w:pPr>
              <w:pStyle w:val="OiaeaeiYiio2"/>
              <w:widowControl/>
              <w:spacing w:before="20" w:after="20"/>
              <w:jc w:val="left"/>
              <w:rPr>
                <w:rFonts w:ascii="Arial Narrow" w:hAnsi="Arial Narrow"/>
                <w:i w:val="0"/>
                <w:sz w:val="20"/>
                <w:lang w:val="it-IT"/>
              </w:rPr>
            </w:pPr>
            <w:r w:rsidRPr="00C81026">
              <w:rPr>
                <w:rFonts w:ascii="Arial Narrow" w:hAnsi="Arial Narrow"/>
                <w:i w:val="0"/>
                <w:sz w:val="20"/>
                <w:lang w:val="it-IT"/>
              </w:rPr>
              <w:t xml:space="preserve">Collaborazione Coordinata e </w:t>
            </w:r>
            <w:proofErr w:type="gramStart"/>
            <w:r w:rsidRPr="00C81026">
              <w:rPr>
                <w:rFonts w:ascii="Arial Narrow" w:hAnsi="Arial Narrow"/>
                <w:i w:val="0"/>
                <w:sz w:val="20"/>
                <w:lang w:val="it-IT"/>
              </w:rPr>
              <w:t>Continuativa</w:t>
            </w:r>
            <w:proofErr w:type="gramEnd"/>
          </w:p>
        </w:tc>
      </w:tr>
      <w:tr w:rsidR="00794080" w:rsidRPr="00794080" w14:paraId="2EB6E7B4" w14:textId="77777777" w:rsidTr="003166DC">
        <w:tc>
          <w:tcPr>
            <w:tcW w:w="2943" w:type="dxa"/>
            <w:tcBorders>
              <w:top w:val="nil"/>
              <w:left w:val="nil"/>
              <w:bottom w:val="nil"/>
              <w:right w:val="nil"/>
            </w:tcBorders>
          </w:tcPr>
          <w:p w14:paraId="177698BB"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3BCE0B2F"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A8FEE53" w14:textId="77777777" w:rsidR="00794080" w:rsidRPr="00EE3D23" w:rsidRDefault="00EE3D23" w:rsidP="003166DC">
            <w:pPr>
              <w:pStyle w:val="OiaeaeiYiio2"/>
              <w:widowControl/>
              <w:spacing w:before="20" w:after="20"/>
              <w:jc w:val="left"/>
              <w:rPr>
                <w:rFonts w:ascii="Arial Narrow" w:hAnsi="Arial Narrow"/>
                <w:i w:val="0"/>
                <w:sz w:val="20"/>
                <w:lang w:val="it-IT"/>
              </w:rPr>
            </w:pPr>
            <w:proofErr w:type="gramStart"/>
            <w:r w:rsidRPr="00EE3D23">
              <w:rPr>
                <w:rFonts w:ascii="Arial Narrow" w:hAnsi="Arial Narrow"/>
                <w:i w:val="0"/>
                <w:sz w:val="20"/>
                <w:lang w:val="it-IT"/>
              </w:rPr>
              <w:t xml:space="preserve">Valutazione dell’applicabilità e dell’efficacia e dell’efficacia degli interventi di </w:t>
            </w:r>
            <w:proofErr w:type="spellStart"/>
            <w:r w:rsidRPr="00EE3D23">
              <w:rPr>
                <w:rFonts w:ascii="Arial Narrow" w:hAnsi="Arial Narrow"/>
                <w:i w:val="0"/>
                <w:sz w:val="20"/>
                <w:lang w:val="it-IT"/>
              </w:rPr>
              <w:t>biorisanamento</w:t>
            </w:r>
            <w:proofErr w:type="spellEnd"/>
            <w:r w:rsidRPr="00EE3D23">
              <w:rPr>
                <w:rFonts w:ascii="Arial Narrow" w:hAnsi="Arial Narrow"/>
                <w:i w:val="0"/>
                <w:sz w:val="20"/>
                <w:lang w:val="it-IT"/>
              </w:rPr>
              <w:t xml:space="preserve"> per il recupero di terreni contaminati d</w:t>
            </w:r>
            <w:proofErr w:type="gramEnd"/>
            <w:r w:rsidRPr="00EE3D23">
              <w:rPr>
                <w:rFonts w:ascii="Arial Narrow" w:hAnsi="Arial Narrow"/>
                <w:i w:val="0"/>
                <w:sz w:val="20"/>
                <w:lang w:val="it-IT"/>
              </w:rPr>
              <w:t xml:space="preserve">a composti fenolici </w:t>
            </w:r>
            <w:proofErr w:type="spellStart"/>
            <w:r w:rsidRPr="00EE3D23">
              <w:rPr>
                <w:rFonts w:ascii="Arial Narrow" w:hAnsi="Arial Narrow"/>
                <w:i w:val="0"/>
                <w:sz w:val="20"/>
                <w:lang w:val="it-IT"/>
              </w:rPr>
              <w:t>clorosostituiti</w:t>
            </w:r>
            <w:proofErr w:type="spellEnd"/>
            <w:r w:rsidRPr="00EE3D23">
              <w:rPr>
                <w:rFonts w:ascii="Arial Narrow" w:hAnsi="Arial Narrow"/>
                <w:i w:val="0"/>
                <w:sz w:val="20"/>
                <w:lang w:val="it-IT"/>
              </w:rPr>
              <w:t>.</w:t>
            </w:r>
          </w:p>
        </w:tc>
      </w:tr>
    </w:tbl>
    <w:p w14:paraId="39E3C067" w14:textId="77777777" w:rsidR="00794080" w:rsidRDefault="0079408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94080" w14:paraId="31EA7F50" w14:textId="77777777" w:rsidTr="003166DC">
        <w:tc>
          <w:tcPr>
            <w:tcW w:w="2943" w:type="dxa"/>
            <w:tcBorders>
              <w:top w:val="nil"/>
              <w:left w:val="nil"/>
              <w:bottom w:val="nil"/>
              <w:right w:val="nil"/>
            </w:tcBorders>
          </w:tcPr>
          <w:p w14:paraId="71590B5A"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00157708"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28420C8" w14:textId="77777777" w:rsidR="0079408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16 febbraio 2001 – 15 </w:t>
            </w:r>
            <w:proofErr w:type="gramStart"/>
            <w:r>
              <w:rPr>
                <w:rFonts w:ascii="Arial Narrow" w:hAnsi="Arial Narrow"/>
                <w:i w:val="0"/>
                <w:sz w:val="20"/>
                <w:lang w:val="it-IT"/>
              </w:rPr>
              <w:t>febbraio</w:t>
            </w:r>
            <w:proofErr w:type="gramEnd"/>
            <w:r>
              <w:rPr>
                <w:rFonts w:ascii="Arial Narrow" w:hAnsi="Arial Narrow"/>
                <w:i w:val="0"/>
                <w:sz w:val="20"/>
                <w:lang w:val="it-IT"/>
              </w:rPr>
              <w:t xml:space="preserve"> 2002 </w:t>
            </w:r>
          </w:p>
        </w:tc>
      </w:tr>
      <w:tr w:rsidR="00EE3D23" w:rsidRPr="008A7FD0" w14:paraId="637706BC" w14:textId="77777777" w:rsidTr="003166DC">
        <w:tc>
          <w:tcPr>
            <w:tcW w:w="2943" w:type="dxa"/>
            <w:tcBorders>
              <w:top w:val="nil"/>
              <w:left w:val="nil"/>
              <w:bottom w:val="nil"/>
              <w:right w:val="nil"/>
            </w:tcBorders>
          </w:tcPr>
          <w:p w14:paraId="0C22DB56" w14:textId="77777777" w:rsidR="00EE3D23" w:rsidRDefault="00EE3D23"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3045195B"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5EA8ADA" w14:textId="77777777" w:rsidR="00EE3D23"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ANPA – Agenzia Nazionale per la Protezione dell’Ambiente </w:t>
            </w:r>
          </w:p>
          <w:p w14:paraId="71DDC261" w14:textId="77777777" w:rsidR="00EE3D23" w:rsidRPr="008A7FD0" w:rsidRDefault="00EE3D2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Via Vitaliano Brancati, 48</w:t>
            </w:r>
          </w:p>
        </w:tc>
      </w:tr>
      <w:tr w:rsidR="00EE3D23" w14:paraId="1C71E965" w14:textId="77777777" w:rsidTr="003166DC">
        <w:tc>
          <w:tcPr>
            <w:tcW w:w="2943" w:type="dxa"/>
            <w:tcBorders>
              <w:top w:val="nil"/>
              <w:left w:val="nil"/>
              <w:bottom w:val="nil"/>
              <w:right w:val="nil"/>
            </w:tcBorders>
          </w:tcPr>
          <w:p w14:paraId="684A521B" w14:textId="77777777" w:rsidR="00EE3D23" w:rsidRDefault="00EE3D23"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063CC0A9" w14:textId="77777777" w:rsidR="00EE3D23" w:rsidRDefault="00EE3D23"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3B7C79E" w14:textId="77777777" w:rsidR="00EE3D23"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794080" w:rsidRPr="00694545" w14:paraId="431B7285" w14:textId="77777777" w:rsidTr="003166DC">
        <w:tc>
          <w:tcPr>
            <w:tcW w:w="2943" w:type="dxa"/>
            <w:tcBorders>
              <w:top w:val="nil"/>
              <w:left w:val="nil"/>
              <w:bottom w:val="nil"/>
              <w:right w:val="nil"/>
            </w:tcBorders>
          </w:tcPr>
          <w:p w14:paraId="591377DE"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5AEA77FB"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009CD72" w14:textId="77777777" w:rsidR="00794080" w:rsidRPr="00694545" w:rsidRDefault="00D16C6A"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Incarico di Servizio Tecnico </w:t>
            </w:r>
          </w:p>
        </w:tc>
      </w:tr>
      <w:tr w:rsidR="00794080" w:rsidRPr="00794080" w14:paraId="3D59D451" w14:textId="77777777" w:rsidTr="003166DC">
        <w:tc>
          <w:tcPr>
            <w:tcW w:w="2943" w:type="dxa"/>
            <w:tcBorders>
              <w:top w:val="nil"/>
              <w:left w:val="nil"/>
              <w:bottom w:val="nil"/>
              <w:right w:val="nil"/>
            </w:tcBorders>
          </w:tcPr>
          <w:p w14:paraId="0F052592" w14:textId="77777777" w:rsidR="00794080" w:rsidRDefault="00794080"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537F0FEE" w14:textId="77777777" w:rsidR="00794080" w:rsidRDefault="00794080"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C92F8A6" w14:textId="77777777" w:rsidR="00794080" w:rsidRPr="00D16C6A" w:rsidRDefault="00D16C6A" w:rsidP="003166DC">
            <w:pPr>
              <w:pStyle w:val="OiaeaeiYiio2"/>
              <w:widowControl/>
              <w:spacing w:before="20" w:after="20"/>
              <w:jc w:val="left"/>
              <w:rPr>
                <w:rFonts w:ascii="Arial Narrow" w:hAnsi="Arial Narrow"/>
                <w:i w:val="0"/>
                <w:sz w:val="20"/>
                <w:lang w:val="it-IT"/>
              </w:rPr>
            </w:pPr>
            <w:r w:rsidRPr="00D16C6A">
              <w:rPr>
                <w:rFonts w:ascii="Arial Narrow" w:hAnsi="Arial Narrow"/>
                <w:i w:val="0"/>
                <w:sz w:val="20"/>
                <w:lang w:val="it-IT"/>
              </w:rPr>
              <w:t xml:space="preserve">Collaborazione alle attività inerenti </w:t>
            </w:r>
            <w:proofErr w:type="gramStart"/>
            <w:r w:rsidRPr="00D16C6A">
              <w:rPr>
                <w:rFonts w:ascii="Arial Narrow" w:hAnsi="Arial Narrow"/>
                <w:i w:val="0"/>
                <w:sz w:val="20"/>
                <w:lang w:val="it-IT"/>
              </w:rPr>
              <w:t>le</w:t>
            </w:r>
            <w:proofErr w:type="gramEnd"/>
            <w:r w:rsidRPr="00D16C6A">
              <w:rPr>
                <w:rFonts w:ascii="Arial Narrow" w:hAnsi="Arial Narrow"/>
                <w:i w:val="0"/>
                <w:sz w:val="20"/>
                <w:lang w:val="it-IT"/>
              </w:rPr>
              <w:t xml:space="preserve"> istruttorie dei progetti di bonifica dei siti di interesse nazionale.</w:t>
            </w:r>
          </w:p>
        </w:tc>
      </w:tr>
    </w:tbl>
    <w:p w14:paraId="3A33035D" w14:textId="77777777" w:rsidR="00794080" w:rsidRDefault="00794080"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05586" w14:paraId="0D92418C" w14:textId="77777777" w:rsidTr="003166DC">
        <w:tc>
          <w:tcPr>
            <w:tcW w:w="2943" w:type="dxa"/>
            <w:tcBorders>
              <w:top w:val="nil"/>
              <w:left w:val="nil"/>
              <w:bottom w:val="nil"/>
              <w:right w:val="nil"/>
            </w:tcBorders>
          </w:tcPr>
          <w:p w14:paraId="5214DBC1"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053F5435"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98E279A"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22 dicembre 1999 – 21 dicembre 2000</w:t>
            </w:r>
            <w:proofErr w:type="gramStart"/>
            <w:r>
              <w:rPr>
                <w:rFonts w:ascii="Arial Narrow" w:hAnsi="Arial Narrow"/>
                <w:i w:val="0"/>
                <w:sz w:val="20"/>
                <w:lang w:val="it-IT"/>
              </w:rPr>
              <w:t xml:space="preserve">  </w:t>
            </w:r>
            <w:proofErr w:type="gramEnd"/>
          </w:p>
        </w:tc>
      </w:tr>
      <w:tr w:rsidR="00505586" w:rsidRPr="008A7FD0" w14:paraId="72BCB030" w14:textId="77777777" w:rsidTr="003166DC">
        <w:tc>
          <w:tcPr>
            <w:tcW w:w="2943" w:type="dxa"/>
            <w:tcBorders>
              <w:top w:val="nil"/>
              <w:left w:val="nil"/>
              <w:bottom w:val="nil"/>
              <w:right w:val="nil"/>
            </w:tcBorders>
          </w:tcPr>
          <w:p w14:paraId="3EE96257"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1A6E6C37"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93A2DD5"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ANPA – Agenzia Nazionale per la Protezione dell’Ambiente </w:t>
            </w:r>
          </w:p>
          <w:p w14:paraId="67FD1287" w14:textId="77777777" w:rsidR="00505586" w:rsidRPr="008A7FD0"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Via Vitaliano Brancati, 48</w:t>
            </w:r>
          </w:p>
        </w:tc>
      </w:tr>
      <w:tr w:rsidR="00505586" w14:paraId="16E7B356" w14:textId="77777777" w:rsidTr="003166DC">
        <w:tc>
          <w:tcPr>
            <w:tcW w:w="2943" w:type="dxa"/>
            <w:tcBorders>
              <w:top w:val="nil"/>
              <w:left w:val="nil"/>
              <w:bottom w:val="nil"/>
              <w:right w:val="nil"/>
            </w:tcBorders>
          </w:tcPr>
          <w:p w14:paraId="4BC017E6" w14:textId="77777777" w:rsidR="00505586" w:rsidRDefault="00505586"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2361B324"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2224B9" w14:textId="77777777" w:rsidR="00505586"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r w:rsidR="00505586">
              <w:rPr>
                <w:rFonts w:ascii="Arial Narrow" w:hAnsi="Arial Narrow"/>
                <w:i w:val="0"/>
                <w:sz w:val="20"/>
                <w:lang w:val="it-IT"/>
              </w:rPr>
              <w:t xml:space="preserve"> </w:t>
            </w:r>
          </w:p>
        </w:tc>
      </w:tr>
      <w:tr w:rsidR="00505586" w:rsidRPr="00694545" w14:paraId="517FCC36" w14:textId="77777777" w:rsidTr="003166DC">
        <w:tc>
          <w:tcPr>
            <w:tcW w:w="2943" w:type="dxa"/>
            <w:tcBorders>
              <w:top w:val="nil"/>
              <w:left w:val="nil"/>
              <w:bottom w:val="nil"/>
              <w:right w:val="nil"/>
            </w:tcBorders>
          </w:tcPr>
          <w:p w14:paraId="51D7B3E5"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5B1D473C"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D42A9FB" w14:textId="77777777" w:rsidR="00505586" w:rsidRPr="00694545"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Incarico di Servizio Tecnico </w:t>
            </w:r>
          </w:p>
        </w:tc>
      </w:tr>
      <w:tr w:rsidR="00505586" w:rsidRPr="00794080" w14:paraId="386BD6BD" w14:textId="77777777" w:rsidTr="003166DC">
        <w:tc>
          <w:tcPr>
            <w:tcW w:w="2943" w:type="dxa"/>
            <w:tcBorders>
              <w:top w:val="nil"/>
              <w:left w:val="nil"/>
              <w:bottom w:val="nil"/>
              <w:right w:val="nil"/>
            </w:tcBorders>
          </w:tcPr>
          <w:p w14:paraId="2ECA1F24"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1B1974A8"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A9D1CEF" w14:textId="77777777" w:rsidR="00505586" w:rsidRPr="00505586" w:rsidRDefault="00505586" w:rsidP="003166DC">
            <w:pPr>
              <w:pStyle w:val="OiaeaeiYiio2"/>
              <w:widowControl/>
              <w:spacing w:before="20" w:after="20"/>
              <w:jc w:val="left"/>
              <w:rPr>
                <w:rFonts w:ascii="Arial Narrow" w:hAnsi="Arial Narrow"/>
                <w:i w:val="0"/>
                <w:sz w:val="20"/>
                <w:lang w:val="it-IT"/>
              </w:rPr>
            </w:pPr>
            <w:r w:rsidRPr="00505586">
              <w:rPr>
                <w:rFonts w:ascii="Arial Narrow" w:hAnsi="Arial Narrow"/>
                <w:i w:val="0"/>
                <w:sz w:val="20"/>
                <w:lang w:val="it-IT"/>
              </w:rPr>
              <w:t xml:space="preserve">Collaborazione alle attività inerenti </w:t>
            </w:r>
            <w:proofErr w:type="gramStart"/>
            <w:r w:rsidRPr="00505586">
              <w:rPr>
                <w:rFonts w:ascii="Arial Narrow" w:hAnsi="Arial Narrow"/>
                <w:i w:val="0"/>
                <w:sz w:val="20"/>
                <w:lang w:val="it-IT"/>
              </w:rPr>
              <w:t>le</w:t>
            </w:r>
            <w:proofErr w:type="gramEnd"/>
            <w:r w:rsidRPr="00505586">
              <w:rPr>
                <w:rFonts w:ascii="Arial Narrow" w:hAnsi="Arial Narrow"/>
                <w:i w:val="0"/>
                <w:sz w:val="20"/>
                <w:lang w:val="it-IT"/>
              </w:rPr>
              <w:t xml:space="preserve"> istruttorie dei progetti di bonifica dei siti di interesse nazionale, predisposizione di una banca dati delle tecnologie di bonifica e raccolta di informazioni sui sistemi di contenimento che utilizzano diaframmi plastici.</w:t>
            </w:r>
          </w:p>
        </w:tc>
      </w:tr>
    </w:tbl>
    <w:p w14:paraId="1C19E94E" w14:textId="77777777" w:rsidR="00505586" w:rsidRDefault="00505586"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05586" w14:paraId="24C8CB4C" w14:textId="77777777" w:rsidTr="003166DC">
        <w:tc>
          <w:tcPr>
            <w:tcW w:w="2943" w:type="dxa"/>
            <w:tcBorders>
              <w:top w:val="nil"/>
              <w:left w:val="nil"/>
              <w:bottom w:val="nil"/>
              <w:right w:val="nil"/>
            </w:tcBorders>
          </w:tcPr>
          <w:p w14:paraId="2918043E"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19678D20"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49DCCDB"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9 dicembre 1999 – 9 marzo 2000 </w:t>
            </w:r>
          </w:p>
        </w:tc>
      </w:tr>
      <w:tr w:rsidR="00505586" w:rsidRPr="008A7FD0" w14:paraId="7FC50D91" w14:textId="77777777" w:rsidTr="003166DC">
        <w:tc>
          <w:tcPr>
            <w:tcW w:w="2943" w:type="dxa"/>
            <w:tcBorders>
              <w:top w:val="nil"/>
              <w:left w:val="nil"/>
              <w:bottom w:val="nil"/>
              <w:right w:val="nil"/>
            </w:tcBorders>
          </w:tcPr>
          <w:p w14:paraId="462BDF00"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14:paraId="1C16EC47"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6731B23" w14:textId="77777777" w:rsidR="00505586"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ANPA – Agenzia Nazionale per la Protezione dell’Ambiente </w:t>
            </w:r>
          </w:p>
          <w:p w14:paraId="78E4E228" w14:textId="77777777" w:rsidR="00505586" w:rsidRPr="008A7FD0"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Via Vitaliano Brancati, 48</w:t>
            </w:r>
          </w:p>
        </w:tc>
      </w:tr>
      <w:tr w:rsidR="00505586" w14:paraId="6BF2D47F" w14:textId="77777777" w:rsidTr="003166DC">
        <w:tc>
          <w:tcPr>
            <w:tcW w:w="2943" w:type="dxa"/>
            <w:tcBorders>
              <w:top w:val="nil"/>
              <w:left w:val="nil"/>
              <w:bottom w:val="nil"/>
              <w:right w:val="nil"/>
            </w:tcBorders>
          </w:tcPr>
          <w:p w14:paraId="45A66963" w14:textId="77777777" w:rsidR="00505586" w:rsidRDefault="00505586" w:rsidP="003166D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14:paraId="1C25E298"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4729CB5" w14:textId="77777777" w:rsidR="00505586" w:rsidRDefault="00C91593"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Agenzia</w:t>
            </w:r>
          </w:p>
        </w:tc>
      </w:tr>
      <w:tr w:rsidR="00505586" w:rsidRPr="00694545" w14:paraId="47EF06E0" w14:textId="77777777" w:rsidTr="003166DC">
        <w:tc>
          <w:tcPr>
            <w:tcW w:w="2943" w:type="dxa"/>
            <w:tcBorders>
              <w:top w:val="nil"/>
              <w:left w:val="nil"/>
              <w:bottom w:val="nil"/>
              <w:right w:val="nil"/>
            </w:tcBorders>
          </w:tcPr>
          <w:p w14:paraId="5DCEF902"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 xml:space="preserve">Tipo </w:t>
            </w:r>
            <w:proofErr w:type="gramStart"/>
            <w:r>
              <w:rPr>
                <w:rFonts w:ascii="Arial Narrow" w:hAnsi="Arial Narrow"/>
                <w:i w:val="0"/>
                <w:sz w:val="20"/>
                <w:lang w:val="it-IT"/>
              </w:rPr>
              <w:t xml:space="preserve">di </w:t>
            </w:r>
            <w:proofErr w:type="gramEnd"/>
            <w:r>
              <w:rPr>
                <w:rFonts w:ascii="Arial Narrow" w:hAnsi="Arial Narrow"/>
                <w:i w:val="0"/>
                <w:sz w:val="20"/>
                <w:lang w:val="it-IT"/>
              </w:rPr>
              <w:t>impiego</w:t>
            </w:r>
          </w:p>
        </w:tc>
        <w:tc>
          <w:tcPr>
            <w:tcW w:w="284" w:type="dxa"/>
            <w:tcBorders>
              <w:top w:val="nil"/>
              <w:left w:val="nil"/>
              <w:bottom w:val="nil"/>
              <w:right w:val="nil"/>
            </w:tcBorders>
          </w:tcPr>
          <w:p w14:paraId="683398B7"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E76A044" w14:textId="77777777" w:rsidR="00505586" w:rsidRPr="00694545" w:rsidRDefault="00505586" w:rsidP="003166DC">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Incarico di Servizio Tecnico </w:t>
            </w:r>
          </w:p>
        </w:tc>
      </w:tr>
      <w:tr w:rsidR="00505586" w:rsidRPr="00794080" w14:paraId="60838389" w14:textId="77777777" w:rsidTr="003166DC">
        <w:tc>
          <w:tcPr>
            <w:tcW w:w="2943" w:type="dxa"/>
            <w:tcBorders>
              <w:top w:val="nil"/>
              <w:left w:val="nil"/>
              <w:bottom w:val="nil"/>
              <w:right w:val="nil"/>
            </w:tcBorders>
          </w:tcPr>
          <w:p w14:paraId="37E7A5BA" w14:textId="77777777" w:rsidR="00505586" w:rsidRDefault="00505586" w:rsidP="003166D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14:paraId="4CCDAF0E" w14:textId="77777777" w:rsidR="00505586" w:rsidRDefault="0050558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9C187CD" w14:textId="77777777" w:rsidR="00505586" w:rsidRPr="00505586" w:rsidRDefault="00505586" w:rsidP="003166DC">
            <w:pPr>
              <w:pStyle w:val="OiaeaeiYiio2"/>
              <w:widowControl/>
              <w:spacing w:before="20" w:after="20"/>
              <w:jc w:val="left"/>
              <w:rPr>
                <w:rFonts w:ascii="Arial Narrow" w:hAnsi="Arial Narrow"/>
                <w:i w:val="0"/>
                <w:sz w:val="20"/>
                <w:lang w:val="it-IT"/>
              </w:rPr>
            </w:pPr>
            <w:r w:rsidRPr="00505586">
              <w:rPr>
                <w:rFonts w:ascii="Arial Narrow" w:hAnsi="Arial Narrow"/>
                <w:i w:val="0"/>
                <w:sz w:val="20"/>
                <w:lang w:val="it-IT"/>
              </w:rPr>
              <w:t>Consulenza specifica su progetto di ricerca riguardante i sistemi di confinamento dei siti contaminati (barriere verticali) e in particolare lo studio del comportamento idraulico delle miscele cemento-bentonite (CB), finalizzato al controllo della conducibilità idraulica all’interno dei diaframmi plastici.</w:t>
            </w:r>
          </w:p>
        </w:tc>
      </w:tr>
    </w:tbl>
    <w:p w14:paraId="305A0439" w14:textId="77777777" w:rsidR="00505586" w:rsidRDefault="00505586" w:rsidP="006805EA">
      <w:pPr>
        <w:pStyle w:val="Aaoeeu"/>
        <w:widowControl/>
        <w:rPr>
          <w:rFonts w:ascii="Arial Narrow" w:hAnsi="Arial Narrow"/>
          <w:lang w:val="it-IT"/>
        </w:rPr>
      </w:pPr>
    </w:p>
    <w:p w14:paraId="0860D64D" w14:textId="77777777" w:rsidR="006805EA" w:rsidRDefault="006805EA" w:rsidP="006805EA">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49F18613" w14:textId="77777777" w:rsidTr="00185B45">
        <w:trPr>
          <w:gridAfter w:val="2"/>
          <w:wAfter w:w="7513" w:type="dxa"/>
        </w:trPr>
        <w:tc>
          <w:tcPr>
            <w:tcW w:w="2943" w:type="dxa"/>
            <w:tcBorders>
              <w:top w:val="nil"/>
              <w:left w:val="nil"/>
              <w:bottom w:val="nil"/>
              <w:right w:val="nil"/>
            </w:tcBorders>
          </w:tcPr>
          <w:p w14:paraId="060A086A" w14:textId="77777777" w:rsidR="006805EA" w:rsidRDefault="006805EA" w:rsidP="006805EA">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r w:rsidR="00185B45" w14:paraId="1F2C2FED" w14:textId="77777777" w:rsidTr="00185B45">
        <w:trPr>
          <w:gridAfter w:val="2"/>
          <w:wAfter w:w="7513" w:type="dxa"/>
        </w:trPr>
        <w:tc>
          <w:tcPr>
            <w:tcW w:w="2943" w:type="dxa"/>
            <w:tcBorders>
              <w:top w:val="nil"/>
              <w:left w:val="nil"/>
              <w:bottom w:val="nil"/>
              <w:right w:val="nil"/>
            </w:tcBorders>
          </w:tcPr>
          <w:p w14:paraId="51B17040" w14:textId="77777777" w:rsidR="00185B45" w:rsidRDefault="00185B45" w:rsidP="006805EA">
            <w:pPr>
              <w:pStyle w:val="Aeeaoaeaa1"/>
              <w:widowControl/>
              <w:rPr>
                <w:rFonts w:ascii="Arial Narrow" w:hAnsi="Arial Narrow"/>
                <w:smallCaps/>
                <w:sz w:val="24"/>
                <w:lang w:val="it-IT"/>
              </w:rPr>
            </w:pPr>
          </w:p>
        </w:tc>
      </w:tr>
      <w:tr w:rsidR="00185B45" w14:paraId="4B750668" w14:textId="77777777" w:rsidTr="00185B45">
        <w:tc>
          <w:tcPr>
            <w:tcW w:w="2943" w:type="dxa"/>
            <w:tcBorders>
              <w:top w:val="nil"/>
              <w:left w:val="nil"/>
              <w:bottom w:val="nil"/>
              <w:right w:val="nil"/>
            </w:tcBorders>
          </w:tcPr>
          <w:p w14:paraId="7D37676B" w14:textId="77777777" w:rsidR="00185B45" w:rsidRDefault="00185B45" w:rsidP="0060102A">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51876948" w14:textId="77777777" w:rsidR="00185B45" w:rsidRDefault="00185B45" w:rsidP="0060102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2DEE145" w14:textId="77777777" w:rsidR="00185B45" w:rsidRDefault="00185B45" w:rsidP="00185B45">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Febbraio – Dicembre 2015 </w:t>
            </w:r>
          </w:p>
        </w:tc>
      </w:tr>
      <w:tr w:rsidR="00185B45" w:rsidRPr="00185B45" w14:paraId="2EF5FAC4" w14:textId="77777777" w:rsidTr="00185B45">
        <w:tc>
          <w:tcPr>
            <w:tcW w:w="2943" w:type="dxa"/>
            <w:tcBorders>
              <w:top w:val="nil"/>
              <w:left w:val="nil"/>
              <w:bottom w:val="nil"/>
              <w:right w:val="nil"/>
            </w:tcBorders>
          </w:tcPr>
          <w:p w14:paraId="6383A4A9" w14:textId="77777777" w:rsidR="00185B45" w:rsidRDefault="00185B45" w:rsidP="0060102A">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istituto di istruzione o formazione</w:t>
            </w:r>
          </w:p>
        </w:tc>
        <w:tc>
          <w:tcPr>
            <w:tcW w:w="284" w:type="dxa"/>
            <w:tcBorders>
              <w:top w:val="nil"/>
              <w:left w:val="nil"/>
              <w:bottom w:val="nil"/>
              <w:right w:val="nil"/>
            </w:tcBorders>
          </w:tcPr>
          <w:p w14:paraId="4C50E247" w14:textId="77777777" w:rsidR="00185B45" w:rsidRDefault="00185B45" w:rsidP="0060102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605936F" w14:textId="77777777" w:rsidR="00185B45" w:rsidRPr="00185B45" w:rsidRDefault="00185B45" w:rsidP="0060102A">
            <w:pPr>
              <w:pStyle w:val="OiaeaeiYiio2"/>
              <w:widowControl/>
              <w:spacing w:before="20" w:after="20"/>
              <w:jc w:val="left"/>
              <w:rPr>
                <w:rFonts w:ascii="Arial Narrow" w:hAnsi="Arial Narrow"/>
                <w:i w:val="0"/>
                <w:sz w:val="20"/>
                <w:lang w:val="it-IT"/>
              </w:rPr>
            </w:pPr>
            <w:proofErr w:type="gramStart"/>
            <w:r w:rsidRPr="00185B45">
              <w:rPr>
                <w:rFonts w:ascii="Arial Narrow" w:hAnsi="Arial Narrow"/>
                <w:i w:val="0"/>
                <w:sz w:val="20"/>
                <w:lang w:val="it-IT"/>
              </w:rPr>
              <w:t>LUISS – Scuola Nazionale dell’Amministrazione (SNA)</w:t>
            </w:r>
            <w:r>
              <w:rPr>
                <w:rFonts w:ascii="Arial Narrow" w:hAnsi="Arial Narrow"/>
                <w:i w:val="0"/>
                <w:sz w:val="20"/>
                <w:lang w:val="it-IT"/>
              </w:rPr>
              <w:t xml:space="preserve"> – MASTER di II Livello </w:t>
            </w:r>
            <w:r w:rsidR="002966CA">
              <w:rPr>
                <w:rFonts w:ascii="Arial Narrow" w:hAnsi="Arial Narrow"/>
                <w:i w:val="0"/>
                <w:sz w:val="20"/>
                <w:lang w:val="it-IT"/>
              </w:rPr>
              <w:t>(vincitrice di borsa di studio)</w:t>
            </w:r>
            <w:proofErr w:type="gramEnd"/>
          </w:p>
        </w:tc>
      </w:tr>
      <w:tr w:rsidR="00185B45" w14:paraId="77A1AB38" w14:textId="77777777" w:rsidTr="00185B45">
        <w:tc>
          <w:tcPr>
            <w:tcW w:w="2943" w:type="dxa"/>
            <w:tcBorders>
              <w:top w:val="nil"/>
              <w:left w:val="nil"/>
              <w:bottom w:val="nil"/>
              <w:right w:val="nil"/>
            </w:tcBorders>
          </w:tcPr>
          <w:p w14:paraId="2DA20B32" w14:textId="77777777" w:rsidR="00185B45" w:rsidRDefault="00185B45" w:rsidP="0060102A">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3C943669" w14:textId="77777777" w:rsidR="00185B45" w:rsidRDefault="00185B45" w:rsidP="0060102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CF82B4B" w14:textId="77777777" w:rsidR="00185B45" w:rsidRDefault="00185B45" w:rsidP="0060102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Scienze Comportamentali </w:t>
            </w:r>
            <w:proofErr w:type="gramStart"/>
            <w:r>
              <w:rPr>
                <w:rFonts w:ascii="Arial Narrow" w:hAnsi="Arial Narrow"/>
                <w:i w:val="0"/>
                <w:sz w:val="20"/>
                <w:lang w:val="it-IT"/>
              </w:rPr>
              <w:t xml:space="preserve">nella </w:t>
            </w:r>
            <w:proofErr w:type="gramEnd"/>
            <w:r>
              <w:rPr>
                <w:rFonts w:ascii="Arial Narrow" w:hAnsi="Arial Narrow"/>
                <w:i w:val="0"/>
                <w:sz w:val="20"/>
                <w:lang w:val="it-IT"/>
              </w:rPr>
              <w:t>Amministrazione Pubblica (SCAP)</w:t>
            </w:r>
          </w:p>
        </w:tc>
      </w:tr>
      <w:tr w:rsidR="00185B45" w14:paraId="66893E0B" w14:textId="77777777" w:rsidTr="00185B45">
        <w:tc>
          <w:tcPr>
            <w:tcW w:w="2943" w:type="dxa"/>
            <w:tcBorders>
              <w:top w:val="nil"/>
              <w:left w:val="nil"/>
              <w:bottom w:val="nil"/>
              <w:right w:val="nil"/>
            </w:tcBorders>
          </w:tcPr>
          <w:p w14:paraId="10326E6B" w14:textId="77777777" w:rsidR="00185B45" w:rsidRDefault="00185B45" w:rsidP="0060102A">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79C2C813" w14:textId="77777777" w:rsidR="00185B45" w:rsidRDefault="00185B45" w:rsidP="0060102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0826C80" w14:textId="77777777" w:rsidR="00185B45" w:rsidRDefault="009D15C2" w:rsidP="0060102A">
            <w:pPr>
              <w:pStyle w:val="OiaeaeiYiio2"/>
              <w:widowControl/>
              <w:spacing w:before="20" w:after="20"/>
              <w:jc w:val="left"/>
              <w:rPr>
                <w:rFonts w:ascii="Arial Narrow" w:hAnsi="Arial Narrow"/>
                <w:i w:val="0"/>
                <w:sz w:val="20"/>
                <w:lang w:val="it-IT"/>
              </w:rPr>
            </w:pPr>
            <w:r>
              <w:rPr>
                <w:rFonts w:ascii="Arial Narrow" w:hAnsi="Arial Narrow"/>
                <w:i w:val="0"/>
                <w:sz w:val="20"/>
                <w:lang w:val="it-IT"/>
              </w:rPr>
              <w:t>MASTER DI II LIVELLO (conseguito il 13 maggio 2016</w:t>
            </w:r>
            <w:proofErr w:type="gramStart"/>
            <w:r>
              <w:rPr>
                <w:rFonts w:ascii="Arial Narrow" w:hAnsi="Arial Narrow"/>
                <w:i w:val="0"/>
                <w:sz w:val="20"/>
                <w:lang w:val="it-IT"/>
              </w:rPr>
              <w:t>)</w:t>
            </w:r>
            <w:proofErr w:type="gramEnd"/>
            <w:r w:rsidR="00185B45">
              <w:rPr>
                <w:rFonts w:ascii="Arial Narrow" w:hAnsi="Arial Narrow"/>
                <w:i w:val="0"/>
                <w:sz w:val="20"/>
                <w:lang w:val="it-IT"/>
              </w:rPr>
              <w:t xml:space="preserve"> </w:t>
            </w:r>
          </w:p>
        </w:tc>
      </w:tr>
      <w:tr w:rsidR="00185B45" w14:paraId="427D6FBB" w14:textId="77777777" w:rsidTr="00185B45">
        <w:tc>
          <w:tcPr>
            <w:tcW w:w="2943" w:type="dxa"/>
            <w:tcBorders>
              <w:top w:val="nil"/>
              <w:left w:val="nil"/>
              <w:bottom w:val="nil"/>
              <w:right w:val="nil"/>
            </w:tcBorders>
          </w:tcPr>
          <w:p w14:paraId="3A1E1A24" w14:textId="77777777" w:rsidR="00185B45" w:rsidRDefault="00185B45" w:rsidP="0060102A">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2FDDB15E" w14:textId="77777777" w:rsidR="00185B45" w:rsidRDefault="00185B45" w:rsidP="0060102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6EA3844" w14:textId="77777777" w:rsidR="00185B45" w:rsidRDefault="00185B45" w:rsidP="0060102A">
            <w:pPr>
              <w:pStyle w:val="OiaeaeiYiio2"/>
              <w:widowControl/>
              <w:spacing w:before="20" w:after="20"/>
              <w:jc w:val="left"/>
              <w:rPr>
                <w:rFonts w:ascii="Arial Narrow" w:hAnsi="Arial Narrow"/>
                <w:i w:val="0"/>
                <w:sz w:val="20"/>
                <w:lang w:val="it-IT"/>
              </w:rPr>
            </w:pPr>
          </w:p>
        </w:tc>
      </w:tr>
    </w:tbl>
    <w:p w14:paraId="61342968"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0B96433A" w14:textId="77777777" w:rsidTr="006805EA">
        <w:tc>
          <w:tcPr>
            <w:tcW w:w="2943" w:type="dxa"/>
            <w:tcBorders>
              <w:top w:val="nil"/>
              <w:left w:val="nil"/>
              <w:bottom w:val="nil"/>
              <w:right w:val="nil"/>
            </w:tcBorders>
          </w:tcPr>
          <w:p w14:paraId="292557C5" w14:textId="77777777" w:rsidR="006805EA" w:rsidRDefault="006805EA" w:rsidP="006805EA">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18A4E401"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8CBC020" w14:textId="77777777" w:rsidR="006805EA" w:rsidRDefault="00FA56CC" w:rsidP="006805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Agosto - Settembre 2004 </w:t>
            </w:r>
          </w:p>
        </w:tc>
      </w:tr>
      <w:tr w:rsidR="006805EA" w:rsidRPr="00B7739B" w14:paraId="562F8E38" w14:textId="77777777" w:rsidTr="006805EA">
        <w:tc>
          <w:tcPr>
            <w:tcW w:w="2943" w:type="dxa"/>
            <w:tcBorders>
              <w:top w:val="nil"/>
              <w:left w:val="nil"/>
              <w:bottom w:val="nil"/>
              <w:right w:val="nil"/>
            </w:tcBorders>
          </w:tcPr>
          <w:p w14:paraId="1E9DB302" w14:textId="77777777" w:rsidR="006805EA" w:rsidRDefault="006805EA" w:rsidP="006805EA">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 xml:space="preserve">istituto di istruzione </w:t>
            </w:r>
            <w:r>
              <w:rPr>
                <w:rFonts w:ascii="Arial Narrow" w:hAnsi="Arial Narrow"/>
                <w:i w:val="0"/>
                <w:sz w:val="20"/>
                <w:lang w:val="it-IT"/>
              </w:rPr>
              <w:lastRenderedPageBreak/>
              <w:t>o formazione</w:t>
            </w:r>
          </w:p>
        </w:tc>
        <w:tc>
          <w:tcPr>
            <w:tcW w:w="284" w:type="dxa"/>
            <w:tcBorders>
              <w:top w:val="nil"/>
              <w:left w:val="nil"/>
              <w:bottom w:val="nil"/>
              <w:right w:val="nil"/>
            </w:tcBorders>
          </w:tcPr>
          <w:p w14:paraId="22E90A47"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13C0242" w14:textId="77777777" w:rsidR="006805EA" w:rsidRPr="00FA56CC" w:rsidRDefault="00FA56CC" w:rsidP="006805EA">
            <w:pPr>
              <w:pStyle w:val="OiaeaeiYiio2"/>
              <w:widowControl/>
              <w:spacing w:before="20" w:after="20"/>
              <w:jc w:val="left"/>
              <w:rPr>
                <w:rFonts w:ascii="Arial Narrow" w:hAnsi="Arial Narrow"/>
                <w:i w:val="0"/>
                <w:sz w:val="20"/>
                <w:lang w:val="en-GB"/>
              </w:rPr>
            </w:pPr>
            <w:r w:rsidRPr="00FA56CC">
              <w:rPr>
                <w:rFonts w:ascii="Arial Narrow" w:hAnsi="Arial Narrow"/>
                <w:i w:val="0"/>
                <w:sz w:val="20"/>
                <w:lang w:val="en-GB"/>
              </w:rPr>
              <w:t>Washington State University, Department of Civil and Environmental Engineering</w:t>
            </w:r>
          </w:p>
        </w:tc>
      </w:tr>
      <w:tr w:rsidR="006805EA" w14:paraId="4EC5C2A8" w14:textId="77777777" w:rsidTr="006805EA">
        <w:tc>
          <w:tcPr>
            <w:tcW w:w="2943" w:type="dxa"/>
            <w:tcBorders>
              <w:top w:val="nil"/>
              <w:left w:val="nil"/>
              <w:bottom w:val="nil"/>
              <w:right w:val="nil"/>
            </w:tcBorders>
          </w:tcPr>
          <w:p w14:paraId="796FD7ED" w14:textId="77777777" w:rsidR="006805EA" w:rsidRDefault="006805EA" w:rsidP="006805EA">
            <w:pPr>
              <w:pStyle w:val="OiaeaeiYiio2"/>
              <w:widowControl/>
              <w:spacing w:before="20" w:after="20"/>
              <w:rPr>
                <w:rFonts w:ascii="Arial Narrow" w:hAnsi="Arial Narrow"/>
                <w:i w:val="0"/>
                <w:sz w:val="20"/>
                <w:lang w:val="it-IT"/>
              </w:rPr>
            </w:pPr>
            <w:r>
              <w:rPr>
                <w:rFonts w:ascii="Arial Narrow" w:hAnsi="Arial Narrow"/>
                <w:i w:val="0"/>
                <w:sz w:val="20"/>
                <w:lang w:val="it-IT"/>
              </w:rPr>
              <w:lastRenderedPageBreak/>
              <w:t>• Principali materie / abilità professionali oggetto dello studio</w:t>
            </w:r>
          </w:p>
        </w:tc>
        <w:tc>
          <w:tcPr>
            <w:tcW w:w="284" w:type="dxa"/>
            <w:tcBorders>
              <w:top w:val="nil"/>
              <w:left w:val="nil"/>
              <w:bottom w:val="nil"/>
              <w:right w:val="nil"/>
            </w:tcBorders>
          </w:tcPr>
          <w:p w14:paraId="52BB9A47"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21A8750" w14:textId="77777777" w:rsidR="006805EA" w:rsidRDefault="00FA56CC" w:rsidP="006805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Bonifica dei siti contaminati – Test di fattibilità per l’applicazione dell’ossidazione chimica in situ mediante </w:t>
            </w:r>
            <w:proofErr w:type="spellStart"/>
            <w:r>
              <w:rPr>
                <w:rFonts w:ascii="Arial Narrow" w:hAnsi="Arial Narrow"/>
                <w:i w:val="0"/>
                <w:sz w:val="20"/>
                <w:lang w:val="it-IT"/>
              </w:rPr>
              <w:t>regente</w:t>
            </w:r>
            <w:proofErr w:type="spellEnd"/>
            <w:r>
              <w:rPr>
                <w:rFonts w:ascii="Arial Narrow" w:hAnsi="Arial Narrow"/>
                <w:i w:val="0"/>
                <w:sz w:val="20"/>
                <w:lang w:val="it-IT"/>
              </w:rPr>
              <w:t xml:space="preserve"> di Fenton e persolfato per il trattamento di terreni contaminati da </w:t>
            </w:r>
            <w:proofErr w:type="gramStart"/>
            <w:r>
              <w:rPr>
                <w:rFonts w:ascii="Arial Narrow" w:hAnsi="Arial Narrow"/>
                <w:i w:val="0"/>
                <w:sz w:val="20"/>
                <w:lang w:val="it-IT"/>
              </w:rPr>
              <w:t>PCB</w:t>
            </w:r>
            <w:proofErr w:type="gramEnd"/>
          </w:p>
        </w:tc>
      </w:tr>
      <w:tr w:rsidR="006805EA" w14:paraId="5897D8D9" w14:textId="77777777" w:rsidTr="006805EA">
        <w:tc>
          <w:tcPr>
            <w:tcW w:w="2943" w:type="dxa"/>
            <w:tcBorders>
              <w:top w:val="nil"/>
              <w:left w:val="nil"/>
              <w:bottom w:val="nil"/>
              <w:right w:val="nil"/>
            </w:tcBorders>
          </w:tcPr>
          <w:p w14:paraId="13C98286" w14:textId="77777777" w:rsidR="006805EA" w:rsidRDefault="006805EA" w:rsidP="006805EA">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34A110D8"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20FF0DB" w14:textId="77777777" w:rsidR="006805EA" w:rsidRDefault="00FA56CC" w:rsidP="006805EA">
            <w:pPr>
              <w:pStyle w:val="OiaeaeiYiio2"/>
              <w:widowControl/>
              <w:spacing w:before="20" w:after="20"/>
              <w:jc w:val="left"/>
              <w:rPr>
                <w:rFonts w:ascii="Arial Narrow" w:hAnsi="Arial Narrow"/>
                <w:i w:val="0"/>
                <w:sz w:val="20"/>
                <w:lang w:val="it-IT"/>
              </w:rPr>
            </w:pPr>
            <w:proofErr w:type="spellStart"/>
            <w:r>
              <w:rPr>
                <w:rFonts w:ascii="Arial Narrow" w:hAnsi="Arial Narrow"/>
                <w:i w:val="0"/>
                <w:sz w:val="20"/>
                <w:lang w:val="it-IT"/>
              </w:rPr>
              <w:t>Internship</w:t>
            </w:r>
            <w:proofErr w:type="spellEnd"/>
            <w:r>
              <w:rPr>
                <w:rFonts w:ascii="Arial Narrow" w:hAnsi="Arial Narrow"/>
                <w:i w:val="0"/>
                <w:sz w:val="20"/>
                <w:lang w:val="it-IT"/>
              </w:rPr>
              <w:t xml:space="preserve"> </w:t>
            </w:r>
          </w:p>
        </w:tc>
      </w:tr>
      <w:tr w:rsidR="006805EA" w14:paraId="5BF7DC6D" w14:textId="77777777" w:rsidTr="006805EA">
        <w:tc>
          <w:tcPr>
            <w:tcW w:w="2943" w:type="dxa"/>
            <w:tcBorders>
              <w:top w:val="nil"/>
              <w:left w:val="nil"/>
              <w:bottom w:val="nil"/>
              <w:right w:val="nil"/>
            </w:tcBorders>
          </w:tcPr>
          <w:p w14:paraId="5466EE1F" w14:textId="77777777" w:rsidR="006805EA" w:rsidRDefault="006805EA" w:rsidP="006805EA">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0BCA0DAE"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17B8DB2" w14:textId="77777777" w:rsidR="006805EA" w:rsidRDefault="00FA56CC" w:rsidP="006805EA">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p>
        </w:tc>
      </w:tr>
    </w:tbl>
    <w:p w14:paraId="4ED0179D" w14:textId="77777777" w:rsidR="00FA56CC" w:rsidRDefault="00FA56CC" w:rsidP="006805EA">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F04B9" w14:paraId="0739DD52" w14:textId="77777777" w:rsidTr="00FF04B9">
        <w:tc>
          <w:tcPr>
            <w:tcW w:w="2943" w:type="dxa"/>
            <w:tcBorders>
              <w:top w:val="nil"/>
              <w:left w:val="nil"/>
              <w:bottom w:val="nil"/>
              <w:right w:val="nil"/>
            </w:tcBorders>
          </w:tcPr>
          <w:p w14:paraId="2026CFF5" w14:textId="77777777" w:rsidR="00FF04B9" w:rsidRDefault="00FF04B9"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0C04AF64" w14:textId="77777777" w:rsidR="00FF04B9" w:rsidRDefault="00FF04B9"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AC94A73" w14:textId="77777777" w:rsidR="00FF04B9"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2000-2003 (</w:t>
            </w:r>
            <w:proofErr w:type="gramStart"/>
            <w:r>
              <w:rPr>
                <w:rFonts w:ascii="Arial Narrow" w:hAnsi="Arial Narrow"/>
                <w:i w:val="0"/>
                <w:sz w:val="20"/>
                <w:lang w:val="it-IT"/>
              </w:rPr>
              <w:t>XV°</w:t>
            </w:r>
            <w:proofErr w:type="gramEnd"/>
            <w:r>
              <w:rPr>
                <w:rFonts w:ascii="Arial Narrow" w:hAnsi="Arial Narrow"/>
                <w:i w:val="0"/>
                <w:sz w:val="20"/>
                <w:lang w:val="it-IT"/>
              </w:rPr>
              <w:t xml:space="preserve"> Ciclo)</w:t>
            </w:r>
          </w:p>
        </w:tc>
      </w:tr>
      <w:tr w:rsidR="00FF04B9" w:rsidRPr="00FA56CC" w14:paraId="5580BE3F" w14:textId="77777777" w:rsidTr="00FF04B9">
        <w:tc>
          <w:tcPr>
            <w:tcW w:w="2943" w:type="dxa"/>
            <w:tcBorders>
              <w:top w:val="nil"/>
              <w:left w:val="nil"/>
              <w:bottom w:val="nil"/>
              <w:right w:val="nil"/>
            </w:tcBorders>
          </w:tcPr>
          <w:p w14:paraId="51EC4776" w14:textId="77777777" w:rsidR="00FF04B9" w:rsidRDefault="00FF04B9"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istituto di istruzione o formazione</w:t>
            </w:r>
          </w:p>
        </w:tc>
        <w:tc>
          <w:tcPr>
            <w:tcW w:w="284" w:type="dxa"/>
            <w:tcBorders>
              <w:top w:val="nil"/>
              <w:left w:val="nil"/>
              <w:bottom w:val="nil"/>
              <w:right w:val="nil"/>
            </w:tcBorders>
          </w:tcPr>
          <w:p w14:paraId="707E6E4E" w14:textId="77777777" w:rsidR="00FF04B9" w:rsidRDefault="00FF04B9"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D5A8A84" w14:textId="77777777" w:rsidR="00FF04B9" w:rsidRPr="00FA56CC" w:rsidRDefault="00FF04B9" w:rsidP="00FF04B9">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Università degli Studi di Roma “La Sapienza” – Facoltà di Ingegneria - Dipartimento di Idraulica, Trasporti e Strade</w:t>
            </w:r>
            <w:proofErr w:type="gramEnd"/>
          </w:p>
        </w:tc>
      </w:tr>
      <w:tr w:rsidR="00FF04B9" w14:paraId="399C9320" w14:textId="77777777" w:rsidTr="00FF04B9">
        <w:tc>
          <w:tcPr>
            <w:tcW w:w="2943" w:type="dxa"/>
            <w:tcBorders>
              <w:top w:val="nil"/>
              <w:left w:val="nil"/>
              <w:bottom w:val="nil"/>
              <w:right w:val="nil"/>
            </w:tcBorders>
          </w:tcPr>
          <w:p w14:paraId="470F5DFD" w14:textId="77777777" w:rsidR="00FF04B9" w:rsidRDefault="00FF04B9"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33958A5A" w14:textId="77777777" w:rsidR="00FF04B9" w:rsidRDefault="00FF04B9"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E97790" w14:textId="77777777" w:rsidR="00FF04B9" w:rsidRDefault="00FF04B9" w:rsidP="00FF04B9">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Bonifica dei siti contaminati – Applicazione delle barriere permeabili reattive alla bonifica delle acque sotterranee</w:t>
            </w:r>
            <w:proofErr w:type="gramEnd"/>
          </w:p>
        </w:tc>
      </w:tr>
      <w:tr w:rsidR="00FF04B9" w14:paraId="74F1C20D" w14:textId="77777777" w:rsidTr="00FF04B9">
        <w:tc>
          <w:tcPr>
            <w:tcW w:w="2943" w:type="dxa"/>
            <w:tcBorders>
              <w:top w:val="nil"/>
              <w:left w:val="nil"/>
              <w:bottom w:val="nil"/>
              <w:right w:val="nil"/>
            </w:tcBorders>
          </w:tcPr>
          <w:p w14:paraId="46C4F4DD" w14:textId="77777777" w:rsidR="00FF04B9" w:rsidRDefault="00FF04B9"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0CF28BA5" w14:textId="77777777" w:rsidR="00FF04B9" w:rsidRDefault="00FF04B9"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FE3E5BF" w14:textId="77777777" w:rsidR="00FF04B9"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Dottorato di Ricerca in Ingegneria Ambientale (3 anni)</w:t>
            </w:r>
          </w:p>
        </w:tc>
      </w:tr>
      <w:tr w:rsidR="00FF04B9" w14:paraId="652C0542" w14:textId="77777777" w:rsidTr="00FF04B9">
        <w:tc>
          <w:tcPr>
            <w:tcW w:w="2943" w:type="dxa"/>
            <w:tcBorders>
              <w:top w:val="nil"/>
              <w:left w:val="nil"/>
              <w:bottom w:val="nil"/>
              <w:right w:val="nil"/>
            </w:tcBorders>
          </w:tcPr>
          <w:p w14:paraId="79AE5B9D" w14:textId="77777777" w:rsidR="00FF04B9" w:rsidRDefault="00FF04B9"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30FD8FA5" w14:textId="77777777" w:rsidR="00FF04B9" w:rsidRDefault="00FF04B9"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7C7F4B" w14:textId="77777777" w:rsidR="00FF04B9" w:rsidRDefault="00505586"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Dottorato di Ricerca in Ingegneria Ambientale (3 anni)</w:t>
            </w:r>
          </w:p>
        </w:tc>
      </w:tr>
    </w:tbl>
    <w:p w14:paraId="64D2AAD6" w14:textId="77777777" w:rsidR="00FF04B9" w:rsidRDefault="00FF04B9" w:rsidP="006805EA">
      <w:pPr>
        <w:rPr>
          <w:rFonts w:ascii="Arial Narrow" w:hAnsi="Arial Narrow"/>
          <w:b/>
        </w:rPr>
      </w:pPr>
    </w:p>
    <w:p w14:paraId="00F0C93C" w14:textId="77777777" w:rsidR="00FF04B9" w:rsidRDefault="00FF04B9" w:rsidP="006805EA">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A56CC" w14:paraId="3F58A3A7" w14:textId="77777777" w:rsidTr="00FF04B9">
        <w:tc>
          <w:tcPr>
            <w:tcW w:w="2943" w:type="dxa"/>
            <w:tcBorders>
              <w:top w:val="nil"/>
              <w:left w:val="nil"/>
              <w:bottom w:val="nil"/>
              <w:right w:val="nil"/>
            </w:tcBorders>
          </w:tcPr>
          <w:p w14:paraId="3064AF15"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219D7985"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14BADD5" w14:textId="77777777" w:rsidR="00FA56CC" w:rsidRDefault="00FA56CC"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Agosto – Settembre 2001</w:t>
            </w:r>
          </w:p>
        </w:tc>
      </w:tr>
      <w:tr w:rsidR="00FA56CC" w:rsidRPr="00FA56CC" w14:paraId="3A06359D" w14:textId="77777777" w:rsidTr="00FF04B9">
        <w:tc>
          <w:tcPr>
            <w:tcW w:w="2943" w:type="dxa"/>
            <w:tcBorders>
              <w:top w:val="nil"/>
              <w:left w:val="nil"/>
              <w:bottom w:val="nil"/>
              <w:right w:val="nil"/>
            </w:tcBorders>
          </w:tcPr>
          <w:p w14:paraId="468B02A4"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istituto di istruzione o formazione</w:t>
            </w:r>
          </w:p>
        </w:tc>
        <w:tc>
          <w:tcPr>
            <w:tcW w:w="284" w:type="dxa"/>
            <w:tcBorders>
              <w:top w:val="nil"/>
              <w:left w:val="nil"/>
              <w:bottom w:val="nil"/>
              <w:right w:val="nil"/>
            </w:tcBorders>
          </w:tcPr>
          <w:p w14:paraId="5DF11BF4"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5CA3955" w14:textId="77777777" w:rsidR="00FA56CC" w:rsidRPr="00FA56CC" w:rsidRDefault="00FA56CC" w:rsidP="00FF04B9">
            <w:pPr>
              <w:pStyle w:val="OiaeaeiYiio2"/>
              <w:widowControl/>
              <w:spacing w:before="20" w:after="20"/>
              <w:jc w:val="left"/>
              <w:rPr>
                <w:rFonts w:ascii="Arial Narrow" w:hAnsi="Arial Narrow"/>
                <w:i w:val="0"/>
                <w:sz w:val="20"/>
                <w:lang w:val="it-IT"/>
              </w:rPr>
            </w:pPr>
            <w:proofErr w:type="spellStart"/>
            <w:r w:rsidRPr="00FA56CC">
              <w:rPr>
                <w:rFonts w:ascii="Arial Narrow" w:hAnsi="Arial Narrow"/>
                <w:i w:val="0"/>
                <w:sz w:val="20"/>
                <w:lang w:val="it-IT"/>
              </w:rPr>
              <w:t>Battelle</w:t>
            </w:r>
            <w:proofErr w:type="spellEnd"/>
            <w:r w:rsidRPr="00FA56CC">
              <w:rPr>
                <w:rFonts w:ascii="Arial Narrow" w:hAnsi="Arial Narrow"/>
                <w:i w:val="0"/>
                <w:sz w:val="20"/>
                <w:lang w:val="it-IT"/>
              </w:rPr>
              <w:t xml:space="preserve"> </w:t>
            </w:r>
            <w:proofErr w:type="spellStart"/>
            <w:r w:rsidRPr="00FA56CC">
              <w:rPr>
                <w:rFonts w:ascii="Arial Narrow" w:hAnsi="Arial Narrow"/>
                <w:i w:val="0"/>
                <w:sz w:val="20"/>
                <w:lang w:val="it-IT"/>
              </w:rPr>
              <w:t>Institute</w:t>
            </w:r>
            <w:proofErr w:type="spellEnd"/>
            <w:r w:rsidRPr="00FA56CC">
              <w:rPr>
                <w:rFonts w:ascii="Arial Narrow" w:hAnsi="Arial Narrow"/>
                <w:i w:val="0"/>
                <w:sz w:val="20"/>
                <w:lang w:val="it-IT"/>
              </w:rPr>
              <w:t>, Columbus (OH, USA)</w:t>
            </w:r>
          </w:p>
        </w:tc>
      </w:tr>
      <w:tr w:rsidR="00FA56CC" w14:paraId="7796FA0F" w14:textId="77777777" w:rsidTr="00FF04B9">
        <w:tc>
          <w:tcPr>
            <w:tcW w:w="2943" w:type="dxa"/>
            <w:tcBorders>
              <w:top w:val="nil"/>
              <w:left w:val="nil"/>
              <w:bottom w:val="nil"/>
              <w:right w:val="nil"/>
            </w:tcBorders>
          </w:tcPr>
          <w:p w14:paraId="1B43A9AB"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0DD0D29A"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F2C0A61" w14:textId="77777777" w:rsidR="00FA56CC" w:rsidRDefault="00FA56CC" w:rsidP="00FF04B9">
            <w:pPr>
              <w:pStyle w:val="OiaeaeiYiio2"/>
              <w:widowControl/>
              <w:spacing w:before="20" w:after="20"/>
              <w:jc w:val="left"/>
              <w:rPr>
                <w:rFonts w:ascii="Arial Narrow" w:hAnsi="Arial Narrow"/>
                <w:i w:val="0"/>
                <w:sz w:val="20"/>
                <w:lang w:val="it-IT"/>
              </w:rPr>
            </w:pPr>
            <w:proofErr w:type="gramStart"/>
            <w:r>
              <w:rPr>
                <w:rFonts w:ascii="Arial Narrow" w:hAnsi="Arial Narrow"/>
                <w:i w:val="0"/>
                <w:sz w:val="20"/>
                <w:lang w:val="it-IT"/>
              </w:rPr>
              <w:t xml:space="preserve">Bonifica dei siti contaminati – Test di fattibilità per l’applicazione delle barriere permeabili reattive nei siti di </w:t>
            </w:r>
            <w:proofErr w:type="spellStart"/>
            <w:r>
              <w:rPr>
                <w:rFonts w:ascii="Arial Narrow" w:hAnsi="Arial Narrow"/>
                <w:i w:val="0"/>
                <w:sz w:val="20"/>
                <w:lang w:val="it-IT"/>
              </w:rPr>
              <w:t>Moffet</w:t>
            </w:r>
            <w:proofErr w:type="spellEnd"/>
            <w:r>
              <w:rPr>
                <w:rFonts w:ascii="Arial Narrow" w:hAnsi="Arial Narrow"/>
                <w:i w:val="0"/>
                <w:sz w:val="20"/>
                <w:lang w:val="it-IT"/>
              </w:rPr>
              <w:t xml:space="preserve"> Field e Cape Ca</w:t>
            </w:r>
            <w:proofErr w:type="gramEnd"/>
            <w:r>
              <w:rPr>
                <w:rFonts w:ascii="Arial Narrow" w:hAnsi="Arial Narrow"/>
                <w:i w:val="0"/>
                <w:sz w:val="20"/>
                <w:lang w:val="it-IT"/>
              </w:rPr>
              <w:t>naveral, visita sul sito della base aerea di Dover (Delaware), collaborazione alla redazione di un rapporto tecnico per l’US EPA, riguardante lo stato di applicazione delle barriere reattive negli USA.</w:t>
            </w:r>
          </w:p>
        </w:tc>
      </w:tr>
      <w:tr w:rsidR="00FA56CC" w14:paraId="32181E8C" w14:textId="77777777" w:rsidTr="00FF04B9">
        <w:tc>
          <w:tcPr>
            <w:tcW w:w="2943" w:type="dxa"/>
            <w:tcBorders>
              <w:top w:val="nil"/>
              <w:left w:val="nil"/>
              <w:bottom w:val="nil"/>
              <w:right w:val="nil"/>
            </w:tcBorders>
          </w:tcPr>
          <w:p w14:paraId="760414F2"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15A47FBA"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2C4C721" w14:textId="77777777" w:rsidR="00FA56CC" w:rsidRDefault="00FA56CC" w:rsidP="00FF04B9">
            <w:pPr>
              <w:pStyle w:val="OiaeaeiYiio2"/>
              <w:widowControl/>
              <w:spacing w:before="20" w:after="20"/>
              <w:jc w:val="left"/>
              <w:rPr>
                <w:rFonts w:ascii="Arial Narrow" w:hAnsi="Arial Narrow"/>
                <w:i w:val="0"/>
                <w:sz w:val="20"/>
                <w:lang w:val="it-IT"/>
              </w:rPr>
            </w:pPr>
            <w:proofErr w:type="spellStart"/>
            <w:r>
              <w:rPr>
                <w:rFonts w:ascii="Arial Narrow" w:hAnsi="Arial Narrow"/>
                <w:i w:val="0"/>
                <w:sz w:val="20"/>
                <w:lang w:val="it-IT"/>
              </w:rPr>
              <w:t>Internship</w:t>
            </w:r>
            <w:proofErr w:type="spellEnd"/>
          </w:p>
        </w:tc>
      </w:tr>
      <w:tr w:rsidR="00FA56CC" w14:paraId="0664E4DC" w14:textId="77777777" w:rsidTr="00FF04B9">
        <w:tc>
          <w:tcPr>
            <w:tcW w:w="2943" w:type="dxa"/>
            <w:tcBorders>
              <w:top w:val="nil"/>
              <w:left w:val="nil"/>
              <w:bottom w:val="nil"/>
              <w:right w:val="nil"/>
            </w:tcBorders>
          </w:tcPr>
          <w:p w14:paraId="6258A75D"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7E199810"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6EB92A0" w14:textId="77777777" w:rsidR="00FA56CC" w:rsidRDefault="00FA56CC"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p>
        </w:tc>
      </w:tr>
    </w:tbl>
    <w:p w14:paraId="67AC9281" w14:textId="77777777" w:rsidR="00FA56CC" w:rsidRDefault="00FA56CC" w:rsidP="006805EA">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A56CC" w14:paraId="7560E223" w14:textId="77777777" w:rsidTr="00FF04B9">
        <w:tc>
          <w:tcPr>
            <w:tcW w:w="2943" w:type="dxa"/>
            <w:tcBorders>
              <w:top w:val="nil"/>
              <w:left w:val="nil"/>
              <w:bottom w:val="nil"/>
              <w:right w:val="nil"/>
            </w:tcBorders>
          </w:tcPr>
          <w:p w14:paraId="627D3CBF"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79905C13"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2294C4D" w14:textId="77777777" w:rsidR="00FA56CC" w:rsidRDefault="00FA56CC"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Giugno 1999</w:t>
            </w:r>
          </w:p>
        </w:tc>
      </w:tr>
      <w:tr w:rsidR="00FA56CC" w:rsidRPr="00FA56CC" w14:paraId="79318551" w14:textId="77777777" w:rsidTr="00FF04B9">
        <w:tc>
          <w:tcPr>
            <w:tcW w:w="2943" w:type="dxa"/>
            <w:tcBorders>
              <w:top w:val="nil"/>
              <w:left w:val="nil"/>
              <w:bottom w:val="nil"/>
              <w:right w:val="nil"/>
            </w:tcBorders>
          </w:tcPr>
          <w:p w14:paraId="20D05373"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istituto di istruzione o formazione</w:t>
            </w:r>
          </w:p>
        </w:tc>
        <w:tc>
          <w:tcPr>
            <w:tcW w:w="284" w:type="dxa"/>
            <w:tcBorders>
              <w:top w:val="nil"/>
              <w:left w:val="nil"/>
              <w:bottom w:val="nil"/>
              <w:right w:val="nil"/>
            </w:tcBorders>
          </w:tcPr>
          <w:p w14:paraId="731E2AA1"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566A1B" w14:textId="77777777" w:rsidR="00FA56CC" w:rsidRPr="00FA56CC" w:rsidRDefault="00FA56CC"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Southampton </w:t>
            </w:r>
            <w:proofErr w:type="spellStart"/>
            <w:proofErr w:type="gramStart"/>
            <w:r>
              <w:rPr>
                <w:rFonts w:ascii="Arial Narrow" w:hAnsi="Arial Narrow"/>
                <w:i w:val="0"/>
                <w:sz w:val="20"/>
                <w:lang w:val="it-IT"/>
              </w:rPr>
              <w:t>Oceanography</w:t>
            </w:r>
            <w:proofErr w:type="spellEnd"/>
            <w:r>
              <w:rPr>
                <w:rFonts w:ascii="Arial Narrow" w:hAnsi="Arial Narrow"/>
                <w:i w:val="0"/>
                <w:sz w:val="20"/>
                <w:lang w:val="it-IT"/>
              </w:rPr>
              <w:t xml:space="preserve"> Centre</w:t>
            </w:r>
            <w:proofErr w:type="gramEnd"/>
          </w:p>
        </w:tc>
      </w:tr>
      <w:tr w:rsidR="00FA56CC" w14:paraId="677A90FE" w14:textId="77777777" w:rsidTr="00FF04B9">
        <w:tc>
          <w:tcPr>
            <w:tcW w:w="2943" w:type="dxa"/>
            <w:tcBorders>
              <w:top w:val="nil"/>
              <w:left w:val="nil"/>
              <w:bottom w:val="nil"/>
              <w:right w:val="nil"/>
            </w:tcBorders>
          </w:tcPr>
          <w:p w14:paraId="7BD469C3"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1EEA4911"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D01C1F5" w14:textId="77777777" w:rsidR="00FA56CC" w:rsidRDefault="00FA56CC"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Progetto TOBI finanziato dalla CEE </w:t>
            </w:r>
            <w:proofErr w:type="gramStart"/>
            <w:r>
              <w:rPr>
                <w:rFonts w:ascii="Arial Narrow" w:hAnsi="Arial Narrow"/>
                <w:i w:val="0"/>
                <w:sz w:val="20"/>
                <w:lang w:val="it-IT"/>
              </w:rPr>
              <w:t>riguardante rilievi</w:t>
            </w:r>
            <w:proofErr w:type="gramEnd"/>
            <w:r>
              <w:rPr>
                <w:rFonts w:ascii="Arial Narrow" w:hAnsi="Arial Narrow"/>
                <w:i w:val="0"/>
                <w:sz w:val="20"/>
                <w:lang w:val="it-IT"/>
              </w:rPr>
              <w:t xml:space="preserve"> di carattere geologico eseguiti nel Mediterraneo. Digitalizzazione di dati interferometrici </w:t>
            </w:r>
            <w:proofErr w:type="gramStart"/>
            <w:r>
              <w:rPr>
                <w:rFonts w:ascii="Arial Narrow" w:hAnsi="Arial Narrow"/>
                <w:i w:val="0"/>
                <w:sz w:val="20"/>
                <w:lang w:val="it-IT"/>
              </w:rPr>
              <w:t>relativi a</w:t>
            </w:r>
            <w:proofErr w:type="gramEnd"/>
            <w:r>
              <w:rPr>
                <w:rFonts w:ascii="Arial Narrow" w:hAnsi="Arial Narrow"/>
                <w:i w:val="0"/>
                <w:sz w:val="20"/>
                <w:lang w:val="it-IT"/>
              </w:rPr>
              <w:t xml:space="preserve"> rilievi batimetrici eseguiti su </w:t>
            </w:r>
            <w:proofErr w:type="spellStart"/>
            <w:r>
              <w:rPr>
                <w:rFonts w:ascii="Arial Narrow" w:hAnsi="Arial Narrow"/>
                <w:i w:val="0"/>
                <w:sz w:val="20"/>
                <w:lang w:val="it-IT"/>
              </w:rPr>
              <w:t>Matlab</w:t>
            </w:r>
            <w:proofErr w:type="spellEnd"/>
            <w:r>
              <w:rPr>
                <w:rFonts w:ascii="Arial Narrow" w:hAnsi="Arial Narrow"/>
                <w:i w:val="0"/>
                <w:sz w:val="20"/>
                <w:lang w:val="it-IT"/>
              </w:rPr>
              <w:t xml:space="preserve"> v 5.3. e PRISM v. 3.0.</w:t>
            </w:r>
          </w:p>
        </w:tc>
      </w:tr>
      <w:tr w:rsidR="00FA56CC" w14:paraId="668A3EFA" w14:textId="77777777" w:rsidTr="00FF04B9">
        <w:tc>
          <w:tcPr>
            <w:tcW w:w="2943" w:type="dxa"/>
            <w:tcBorders>
              <w:top w:val="nil"/>
              <w:left w:val="nil"/>
              <w:bottom w:val="nil"/>
              <w:right w:val="nil"/>
            </w:tcBorders>
          </w:tcPr>
          <w:p w14:paraId="64195AEE"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3BC24390"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6A6C2C1" w14:textId="77777777" w:rsidR="00FA56CC"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w:t>
            </w:r>
          </w:p>
        </w:tc>
      </w:tr>
      <w:tr w:rsidR="00FA56CC" w14:paraId="7942C11A" w14:textId="77777777" w:rsidTr="00FF04B9">
        <w:tc>
          <w:tcPr>
            <w:tcW w:w="2943" w:type="dxa"/>
            <w:tcBorders>
              <w:top w:val="nil"/>
              <w:left w:val="nil"/>
              <w:bottom w:val="nil"/>
              <w:right w:val="nil"/>
            </w:tcBorders>
          </w:tcPr>
          <w:p w14:paraId="609EE6FE"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4B1086DF"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41308BB" w14:textId="77777777" w:rsidR="00FA56CC"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w:t>
            </w:r>
          </w:p>
        </w:tc>
      </w:tr>
    </w:tbl>
    <w:p w14:paraId="10F6F41D" w14:textId="77777777" w:rsidR="00FA56CC" w:rsidRDefault="00FA56CC" w:rsidP="006805EA">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1720D" w14:paraId="11375CD8" w14:textId="77777777" w:rsidTr="0061720D">
        <w:tc>
          <w:tcPr>
            <w:tcW w:w="2943" w:type="dxa"/>
            <w:tcBorders>
              <w:top w:val="nil"/>
              <w:left w:val="nil"/>
              <w:bottom w:val="nil"/>
              <w:right w:val="nil"/>
            </w:tcBorders>
          </w:tcPr>
          <w:p w14:paraId="6CFFC523" w14:textId="77777777" w:rsidR="0061720D" w:rsidRDefault="0061720D" w:rsidP="0061720D">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2B3AD04B" w14:textId="77777777" w:rsidR="0061720D" w:rsidRDefault="0061720D" w:rsidP="0061720D">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559B66" w14:textId="77777777" w:rsidR="0061720D" w:rsidRDefault="0061720D" w:rsidP="0061720D">
            <w:pPr>
              <w:pStyle w:val="OiaeaeiYiio2"/>
              <w:widowControl/>
              <w:spacing w:before="20" w:after="20"/>
              <w:jc w:val="left"/>
              <w:rPr>
                <w:rFonts w:ascii="Arial Narrow" w:hAnsi="Arial Narrow"/>
                <w:i w:val="0"/>
                <w:sz w:val="20"/>
                <w:lang w:val="it-IT"/>
              </w:rPr>
            </w:pPr>
            <w:r>
              <w:rPr>
                <w:rFonts w:ascii="Arial Narrow" w:hAnsi="Arial Narrow"/>
                <w:i w:val="0"/>
                <w:sz w:val="20"/>
                <w:lang w:val="it-IT"/>
              </w:rPr>
              <w:t>Maggio 1999</w:t>
            </w:r>
          </w:p>
        </w:tc>
      </w:tr>
      <w:tr w:rsidR="0061720D" w:rsidRPr="00FA56CC" w14:paraId="5DFF06F7" w14:textId="77777777" w:rsidTr="0061720D">
        <w:tc>
          <w:tcPr>
            <w:tcW w:w="2943" w:type="dxa"/>
            <w:tcBorders>
              <w:top w:val="nil"/>
              <w:left w:val="nil"/>
              <w:bottom w:val="nil"/>
              <w:right w:val="nil"/>
            </w:tcBorders>
          </w:tcPr>
          <w:p w14:paraId="13F17435" w14:textId="77777777" w:rsidR="0061720D" w:rsidRDefault="0061720D" w:rsidP="0061720D">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istituto di istruzione o formazione</w:t>
            </w:r>
          </w:p>
        </w:tc>
        <w:tc>
          <w:tcPr>
            <w:tcW w:w="284" w:type="dxa"/>
            <w:tcBorders>
              <w:top w:val="nil"/>
              <w:left w:val="nil"/>
              <w:bottom w:val="nil"/>
              <w:right w:val="nil"/>
            </w:tcBorders>
          </w:tcPr>
          <w:p w14:paraId="3103CF66" w14:textId="77777777" w:rsidR="0061720D" w:rsidRDefault="0061720D" w:rsidP="0061720D">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A385418" w14:textId="77777777" w:rsidR="0061720D" w:rsidRPr="00FA56CC" w:rsidRDefault="0061720D" w:rsidP="0061720D">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Ordine degli Ingegneri della Provincia </w:t>
            </w:r>
            <w:proofErr w:type="gramStart"/>
            <w:r>
              <w:rPr>
                <w:rFonts w:ascii="Arial Narrow" w:hAnsi="Arial Narrow"/>
                <w:i w:val="0"/>
                <w:sz w:val="20"/>
                <w:lang w:val="it-IT"/>
              </w:rPr>
              <w:t>di</w:t>
            </w:r>
            <w:proofErr w:type="gramEnd"/>
            <w:r>
              <w:rPr>
                <w:rFonts w:ascii="Arial Narrow" w:hAnsi="Arial Narrow"/>
                <w:i w:val="0"/>
                <w:sz w:val="20"/>
                <w:lang w:val="it-IT"/>
              </w:rPr>
              <w:t xml:space="preserve"> Roma </w:t>
            </w:r>
          </w:p>
        </w:tc>
      </w:tr>
      <w:tr w:rsidR="0061720D" w14:paraId="264000BC" w14:textId="77777777" w:rsidTr="0061720D">
        <w:tc>
          <w:tcPr>
            <w:tcW w:w="2943" w:type="dxa"/>
            <w:tcBorders>
              <w:top w:val="nil"/>
              <w:left w:val="nil"/>
              <w:bottom w:val="nil"/>
              <w:right w:val="nil"/>
            </w:tcBorders>
          </w:tcPr>
          <w:p w14:paraId="1BBB2173" w14:textId="77777777" w:rsidR="0061720D" w:rsidRDefault="0061720D" w:rsidP="0061720D">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74FF0BF2" w14:textId="77777777" w:rsidR="0061720D" w:rsidRDefault="0061720D" w:rsidP="0061720D">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77A3494" w14:textId="77777777" w:rsidR="0061720D" w:rsidRDefault="0061720D" w:rsidP="0061720D">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Esame di abilitazione alla professione </w:t>
            </w:r>
            <w:proofErr w:type="gramStart"/>
            <w:r>
              <w:rPr>
                <w:rFonts w:ascii="Arial Narrow" w:hAnsi="Arial Narrow"/>
                <w:i w:val="0"/>
                <w:sz w:val="20"/>
                <w:lang w:val="it-IT"/>
              </w:rPr>
              <w:t xml:space="preserve">di </w:t>
            </w:r>
            <w:proofErr w:type="gramEnd"/>
            <w:r>
              <w:rPr>
                <w:rFonts w:ascii="Arial Narrow" w:hAnsi="Arial Narrow"/>
                <w:i w:val="0"/>
                <w:sz w:val="20"/>
                <w:lang w:val="it-IT"/>
              </w:rPr>
              <w:t xml:space="preserve">ingegnere </w:t>
            </w:r>
          </w:p>
        </w:tc>
      </w:tr>
      <w:tr w:rsidR="0061720D" w14:paraId="2BA8A1E3" w14:textId="77777777" w:rsidTr="0061720D">
        <w:tc>
          <w:tcPr>
            <w:tcW w:w="2943" w:type="dxa"/>
            <w:tcBorders>
              <w:top w:val="nil"/>
              <w:left w:val="nil"/>
              <w:bottom w:val="nil"/>
              <w:right w:val="nil"/>
            </w:tcBorders>
          </w:tcPr>
          <w:p w14:paraId="00690697" w14:textId="77777777" w:rsidR="0061720D" w:rsidRDefault="0061720D" w:rsidP="0061720D">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582E7D9C" w14:textId="77777777" w:rsidR="0061720D" w:rsidRDefault="0061720D" w:rsidP="0061720D">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95B0B4" w14:textId="77777777" w:rsidR="0061720D" w:rsidRDefault="0061720D" w:rsidP="0061720D">
            <w:pPr>
              <w:pStyle w:val="OiaeaeiYiio2"/>
              <w:widowControl/>
              <w:spacing w:before="20" w:after="20"/>
              <w:jc w:val="left"/>
              <w:rPr>
                <w:rFonts w:ascii="Arial Narrow" w:hAnsi="Arial Narrow"/>
                <w:i w:val="0"/>
                <w:sz w:val="20"/>
                <w:lang w:val="it-IT"/>
              </w:rPr>
            </w:pPr>
            <w:r>
              <w:rPr>
                <w:rFonts w:ascii="Arial Narrow" w:hAnsi="Arial Narrow"/>
                <w:i w:val="0"/>
                <w:sz w:val="20"/>
                <w:lang w:val="it-IT"/>
              </w:rPr>
              <w:t>Abilitazione alla professione di Ingegnere dal 5 novembre 2001 (n° 22196)</w:t>
            </w:r>
          </w:p>
        </w:tc>
      </w:tr>
      <w:tr w:rsidR="0061720D" w14:paraId="32F20FAA" w14:textId="77777777" w:rsidTr="00B76BF4">
        <w:trPr>
          <w:trHeight w:val="573"/>
        </w:trPr>
        <w:tc>
          <w:tcPr>
            <w:tcW w:w="2943" w:type="dxa"/>
            <w:tcBorders>
              <w:top w:val="nil"/>
              <w:left w:val="nil"/>
              <w:bottom w:val="nil"/>
              <w:right w:val="nil"/>
            </w:tcBorders>
          </w:tcPr>
          <w:p w14:paraId="7F5759A7" w14:textId="77777777" w:rsidR="0061720D" w:rsidRDefault="0061720D" w:rsidP="0061720D">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551753DA" w14:textId="77777777" w:rsidR="0061720D" w:rsidRDefault="0061720D" w:rsidP="0061720D">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AF8B985" w14:textId="77777777" w:rsidR="0061720D" w:rsidRDefault="003750E3" w:rsidP="0061720D">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Abilitazione professionale </w:t>
            </w:r>
          </w:p>
        </w:tc>
      </w:tr>
    </w:tbl>
    <w:p w14:paraId="0B4FB96A" w14:textId="77777777" w:rsidR="0061720D" w:rsidRDefault="0061720D" w:rsidP="006805EA">
      <w:pPr>
        <w:rPr>
          <w:rFonts w:ascii="Arial Narrow" w:hAnsi="Arial Narrow"/>
          <w:b/>
        </w:rPr>
      </w:pPr>
    </w:p>
    <w:p w14:paraId="0C88C405" w14:textId="77777777" w:rsidR="00FA56CC" w:rsidRDefault="00FA56CC" w:rsidP="006805EA">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A56CC" w14:paraId="7ABF2D30" w14:textId="77777777" w:rsidTr="00FF04B9">
        <w:tc>
          <w:tcPr>
            <w:tcW w:w="2943" w:type="dxa"/>
            <w:tcBorders>
              <w:top w:val="nil"/>
              <w:left w:val="nil"/>
              <w:bottom w:val="nil"/>
              <w:right w:val="nil"/>
            </w:tcBorders>
          </w:tcPr>
          <w:p w14:paraId="75D4A33E"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Date (da – </w:t>
            </w:r>
            <w:proofErr w:type="gramStart"/>
            <w:r>
              <w:rPr>
                <w:rFonts w:ascii="Arial Narrow" w:hAnsi="Arial Narrow"/>
                <w:i w:val="0"/>
                <w:sz w:val="20"/>
                <w:lang w:val="it-IT"/>
              </w:rPr>
              <w:t>a</w:t>
            </w:r>
            <w:proofErr w:type="gramEnd"/>
            <w:r>
              <w:rPr>
                <w:rFonts w:ascii="Arial Narrow" w:hAnsi="Arial Narrow"/>
                <w:i w:val="0"/>
                <w:sz w:val="20"/>
                <w:lang w:val="it-IT"/>
              </w:rPr>
              <w:t>)</w:t>
            </w:r>
          </w:p>
        </w:tc>
        <w:tc>
          <w:tcPr>
            <w:tcW w:w="284" w:type="dxa"/>
            <w:tcBorders>
              <w:top w:val="nil"/>
              <w:left w:val="nil"/>
              <w:bottom w:val="nil"/>
              <w:right w:val="nil"/>
            </w:tcBorders>
          </w:tcPr>
          <w:p w14:paraId="798780E6"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E68EFAA" w14:textId="77777777" w:rsidR="00FA56CC"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A.A. 1993/1994 – A.A. 1998-1999</w:t>
            </w:r>
          </w:p>
        </w:tc>
      </w:tr>
      <w:tr w:rsidR="00FA56CC" w:rsidRPr="00FA56CC" w14:paraId="5A613CDC" w14:textId="77777777" w:rsidTr="00FF04B9">
        <w:tc>
          <w:tcPr>
            <w:tcW w:w="2943" w:type="dxa"/>
            <w:tcBorders>
              <w:top w:val="nil"/>
              <w:left w:val="nil"/>
              <w:bottom w:val="nil"/>
              <w:right w:val="nil"/>
            </w:tcBorders>
          </w:tcPr>
          <w:p w14:paraId="133581E0"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w:t>
            </w:r>
            <w:proofErr w:type="gramStart"/>
            <w:r>
              <w:rPr>
                <w:rFonts w:ascii="Arial Narrow" w:hAnsi="Arial Narrow"/>
                <w:i w:val="0"/>
                <w:sz w:val="20"/>
                <w:lang w:val="it-IT"/>
              </w:rPr>
              <w:t xml:space="preserve">di </w:t>
            </w:r>
            <w:proofErr w:type="gramEnd"/>
            <w:r>
              <w:rPr>
                <w:rFonts w:ascii="Arial Narrow" w:hAnsi="Arial Narrow"/>
                <w:i w:val="0"/>
                <w:sz w:val="20"/>
                <w:lang w:val="it-IT"/>
              </w:rPr>
              <w:t>istituto di istruzione o formazione</w:t>
            </w:r>
          </w:p>
        </w:tc>
        <w:tc>
          <w:tcPr>
            <w:tcW w:w="284" w:type="dxa"/>
            <w:tcBorders>
              <w:top w:val="nil"/>
              <w:left w:val="nil"/>
              <w:bottom w:val="nil"/>
              <w:right w:val="nil"/>
            </w:tcBorders>
          </w:tcPr>
          <w:p w14:paraId="06C43689"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06CD62D" w14:textId="77777777" w:rsidR="00FA56CC" w:rsidRPr="00FA56CC"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Università degli Studi di Roma “La Sapienza” – Facoltà di Ingegneria </w:t>
            </w:r>
          </w:p>
        </w:tc>
      </w:tr>
      <w:tr w:rsidR="00FA56CC" w14:paraId="325FA911" w14:textId="77777777" w:rsidTr="00FF04B9">
        <w:tc>
          <w:tcPr>
            <w:tcW w:w="2943" w:type="dxa"/>
            <w:tcBorders>
              <w:top w:val="nil"/>
              <w:left w:val="nil"/>
              <w:bottom w:val="nil"/>
              <w:right w:val="nil"/>
            </w:tcBorders>
          </w:tcPr>
          <w:p w14:paraId="5F68ACD2"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4DBAD984"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4378601" w14:textId="77777777" w:rsidR="0025250C" w:rsidRPr="0025250C" w:rsidRDefault="00FF04B9" w:rsidP="0025250C">
            <w:pPr>
              <w:rPr>
                <w:rFonts w:ascii="Arial Narrow" w:hAnsi="Arial Narrow"/>
              </w:rPr>
            </w:pPr>
            <w:r>
              <w:rPr>
                <w:rFonts w:ascii="Arial Narrow" w:hAnsi="Arial Narrow"/>
                <w:i/>
              </w:rPr>
              <w:t xml:space="preserve">Ingegneria per l’Ambiente e il Territorio </w:t>
            </w:r>
            <w:proofErr w:type="gramStart"/>
            <w:r>
              <w:rPr>
                <w:rFonts w:ascii="Arial Narrow" w:hAnsi="Arial Narrow"/>
                <w:i/>
              </w:rPr>
              <w:t>V.O</w:t>
            </w:r>
            <w:proofErr w:type="gramEnd"/>
            <w:r>
              <w:rPr>
                <w:rFonts w:ascii="Arial Narrow" w:hAnsi="Arial Narrow"/>
                <w:i/>
              </w:rPr>
              <w:t xml:space="preserve"> </w:t>
            </w:r>
            <w:r w:rsidR="0025250C">
              <w:rPr>
                <w:rFonts w:ascii="Arial Narrow" w:hAnsi="Arial Narrow"/>
                <w:i/>
              </w:rPr>
              <w:t xml:space="preserve">. </w:t>
            </w:r>
            <w:r w:rsidR="0025250C" w:rsidRPr="0025250C">
              <w:rPr>
                <w:rFonts w:ascii="Arial Narrow" w:hAnsi="Arial Narrow"/>
              </w:rPr>
              <w:t>Titolo della tesi: “Controllo della conducibilità idraulica dei diaframmi plastici cemento-bentonite”, vincitrice del premio “</w:t>
            </w:r>
            <w:proofErr w:type="spellStart"/>
            <w:proofErr w:type="gramStart"/>
            <w:r w:rsidR="0025250C" w:rsidRPr="0025250C">
              <w:rPr>
                <w:rFonts w:ascii="Arial Narrow" w:hAnsi="Arial Narrow"/>
              </w:rPr>
              <w:t>A.Ventura</w:t>
            </w:r>
            <w:proofErr w:type="spellEnd"/>
            <w:proofErr w:type="gramEnd"/>
            <w:r w:rsidR="0025250C" w:rsidRPr="0025250C">
              <w:rPr>
                <w:rFonts w:ascii="Arial Narrow" w:hAnsi="Arial Narrow"/>
              </w:rPr>
              <w:t>” come migliore tesi dell’A.A 1998/1999, per il Corso di Laurea in Ambiente e Territorio</w:t>
            </w:r>
          </w:p>
          <w:p w14:paraId="311CA12B" w14:textId="77777777" w:rsidR="00FA56CC" w:rsidRPr="0025250C" w:rsidRDefault="00FA56CC" w:rsidP="00FF04B9">
            <w:pPr>
              <w:pStyle w:val="OiaeaeiYiio2"/>
              <w:widowControl/>
              <w:spacing w:before="20" w:after="20"/>
              <w:jc w:val="left"/>
              <w:rPr>
                <w:rFonts w:ascii="Arial Narrow" w:hAnsi="Arial Narrow"/>
                <w:lang w:val="it-IT"/>
              </w:rPr>
            </w:pPr>
          </w:p>
        </w:tc>
      </w:tr>
      <w:tr w:rsidR="00FA56CC" w14:paraId="4AADF180" w14:textId="77777777" w:rsidTr="00FF04B9">
        <w:tc>
          <w:tcPr>
            <w:tcW w:w="2943" w:type="dxa"/>
            <w:tcBorders>
              <w:top w:val="nil"/>
              <w:left w:val="nil"/>
              <w:bottom w:val="nil"/>
              <w:right w:val="nil"/>
            </w:tcBorders>
          </w:tcPr>
          <w:p w14:paraId="1AE5BEBB"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7AD2BF55"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20310F3" w14:textId="77777777" w:rsidR="00FA56CC"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Laurea in Ingegneria per l’Ambiente e il Territorio (</w:t>
            </w:r>
            <w:proofErr w:type="gramStart"/>
            <w:r>
              <w:rPr>
                <w:rFonts w:ascii="Arial Narrow" w:hAnsi="Arial Narrow"/>
                <w:i w:val="0"/>
                <w:sz w:val="20"/>
                <w:lang w:val="it-IT"/>
              </w:rPr>
              <w:t>V.O</w:t>
            </w:r>
            <w:proofErr w:type="gramEnd"/>
            <w:r>
              <w:rPr>
                <w:rFonts w:ascii="Arial Narrow" w:hAnsi="Arial Narrow"/>
                <w:i w:val="0"/>
                <w:sz w:val="20"/>
                <w:lang w:val="it-IT"/>
              </w:rPr>
              <w:t xml:space="preserve">, 5 anni) </w:t>
            </w:r>
            <w:r w:rsidR="00505586">
              <w:rPr>
                <w:rFonts w:ascii="Arial Narrow" w:hAnsi="Arial Narrow"/>
                <w:i w:val="0"/>
                <w:sz w:val="20"/>
                <w:lang w:val="it-IT"/>
              </w:rPr>
              <w:t xml:space="preserve"> conseguita il 16 Aprile 1999 </w:t>
            </w:r>
          </w:p>
        </w:tc>
      </w:tr>
      <w:tr w:rsidR="00FA56CC" w14:paraId="4D771D26" w14:textId="77777777" w:rsidTr="00FF04B9">
        <w:tc>
          <w:tcPr>
            <w:tcW w:w="2943" w:type="dxa"/>
            <w:tcBorders>
              <w:top w:val="nil"/>
              <w:left w:val="nil"/>
              <w:bottom w:val="nil"/>
              <w:right w:val="nil"/>
            </w:tcBorders>
          </w:tcPr>
          <w:p w14:paraId="0E169053" w14:textId="77777777" w:rsidR="00FA56CC" w:rsidRDefault="00FA56CC" w:rsidP="00FF04B9">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12AB7BF3" w14:textId="77777777" w:rsidR="00FA56CC" w:rsidRDefault="00FA56CC" w:rsidP="00FF04B9">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7BECACE" w14:textId="77777777" w:rsidR="00FA56CC" w:rsidRDefault="00FF04B9" w:rsidP="00FF04B9">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Laurea in Ingegneria per l’Ambiente e il Territorio (</w:t>
            </w:r>
            <w:proofErr w:type="gramStart"/>
            <w:r>
              <w:rPr>
                <w:rFonts w:ascii="Arial Narrow" w:hAnsi="Arial Narrow"/>
                <w:i w:val="0"/>
                <w:sz w:val="20"/>
                <w:lang w:val="it-IT"/>
              </w:rPr>
              <w:t>V.O</w:t>
            </w:r>
            <w:proofErr w:type="gramEnd"/>
            <w:r>
              <w:rPr>
                <w:rFonts w:ascii="Arial Narrow" w:hAnsi="Arial Narrow"/>
                <w:i w:val="0"/>
                <w:sz w:val="20"/>
                <w:lang w:val="it-IT"/>
              </w:rPr>
              <w:t>, 5 anni)</w:t>
            </w:r>
            <w:r w:rsidR="00505586">
              <w:rPr>
                <w:rFonts w:ascii="Arial Narrow" w:hAnsi="Arial Narrow"/>
                <w:i w:val="0"/>
                <w:sz w:val="20"/>
                <w:lang w:val="it-IT"/>
              </w:rPr>
              <w:t xml:space="preserve"> – </w:t>
            </w:r>
            <w:r w:rsidR="00A05D18">
              <w:rPr>
                <w:rFonts w:ascii="Arial Narrow" w:hAnsi="Arial Narrow"/>
                <w:i w:val="0"/>
                <w:sz w:val="20"/>
                <w:lang w:val="it-IT"/>
              </w:rPr>
              <w:t xml:space="preserve">II livello </w:t>
            </w:r>
          </w:p>
        </w:tc>
      </w:tr>
    </w:tbl>
    <w:p w14:paraId="6DA60C40" w14:textId="77777777" w:rsidR="00FA56CC" w:rsidRDefault="00FA56CC" w:rsidP="006805EA">
      <w:pPr>
        <w:rPr>
          <w:rFonts w:ascii="Arial Narrow" w:hAnsi="Arial Narrow"/>
          <w:b/>
        </w:rPr>
      </w:pPr>
    </w:p>
    <w:p w14:paraId="1630DE1A" w14:textId="77777777" w:rsidR="00E70CBC" w:rsidRDefault="00872D9F" w:rsidP="00E70CBC">
      <w:pPr>
        <w:pStyle w:val="Aeeaoaeaa1"/>
        <w:widowControl/>
        <w:jc w:val="left"/>
        <w:rPr>
          <w:rFonts w:ascii="Arial Narrow" w:hAnsi="Arial Narrow"/>
          <w:smallCaps/>
          <w:sz w:val="24"/>
          <w:lang w:val="it-IT"/>
        </w:rPr>
      </w:pPr>
      <w:r>
        <w:rPr>
          <w:rFonts w:ascii="Arial Narrow" w:hAnsi="Arial Narrow"/>
          <w:smallCaps/>
          <w:sz w:val="24"/>
          <w:lang w:val="it-IT"/>
        </w:rPr>
        <w:lastRenderedPageBreak/>
        <w:t xml:space="preserve">Principali </w:t>
      </w:r>
      <w:r w:rsidR="00E70CBC">
        <w:rPr>
          <w:rFonts w:ascii="Arial Narrow" w:hAnsi="Arial Narrow"/>
          <w:smallCaps/>
          <w:sz w:val="24"/>
          <w:lang w:val="it-IT"/>
        </w:rPr>
        <w:t>Incarichi Scientifici e Istituzionali</w:t>
      </w:r>
    </w:p>
    <w:p w14:paraId="6BC53FD1" w14:textId="77777777" w:rsidR="00E70CBC" w:rsidRPr="00E70CBC" w:rsidRDefault="00E70CBC" w:rsidP="00E70CBC">
      <w:pPr>
        <w:pStyle w:val="Aaoeeu"/>
        <w:rPr>
          <w:lang w:val="it-IT"/>
        </w:rPr>
      </w:pPr>
    </w:p>
    <w:p w14:paraId="257EF121" w14:textId="56A46ECF" w:rsidR="00D87C62" w:rsidRDefault="00D87C62" w:rsidP="00F548B9">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Nominata con Ordinanza del Capo del Dipartimento della Protezione Civile n. 365 </w:t>
      </w:r>
      <w:proofErr w:type="gramStart"/>
      <w:r>
        <w:rPr>
          <w:rFonts w:ascii="Arial Narrow" w:hAnsi="Arial Narrow"/>
          <w:i w:val="0"/>
          <w:sz w:val="20"/>
          <w:lang w:val="it-IT"/>
        </w:rPr>
        <w:t>del</w:t>
      </w:r>
      <w:proofErr w:type="gramEnd"/>
      <w:r>
        <w:rPr>
          <w:rFonts w:ascii="Arial Narrow" w:hAnsi="Arial Narrow"/>
          <w:i w:val="0"/>
          <w:sz w:val="20"/>
          <w:lang w:val="it-IT"/>
        </w:rPr>
        <w:t xml:space="preserve"> 08.08.2016, soggetto responsabile per il subentro dal 1 luglio 2016, in regime ordinario, del MATTM nel coordinamento degli interventi già finanziati ed approvati dal Commissario ex OPCM n. 3614/20017 (Emergenza Fiume Aterno – Bussi sul Tirino)</w:t>
      </w:r>
    </w:p>
    <w:p w14:paraId="483632AE" w14:textId="77777777" w:rsidR="00F548B9" w:rsidRDefault="00F548B9" w:rsidP="00F548B9">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Rappresentante del MATTM nel Nucleo Tecnico di Valutazione del Contratto Istituzionale di Sviluppo dell’area di crisi di Taranto (nomina con</w:t>
      </w:r>
      <w:proofErr w:type="gramEnd"/>
      <w:r>
        <w:rPr>
          <w:rFonts w:ascii="Arial Narrow" w:hAnsi="Arial Narrow"/>
          <w:i w:val="0"/>
          <w:sz w:val="20"/>
          <w:lang w:val="it-IT"/>
        </w:rPr>
        <w:t xml:space="preserve"> DPCM)</w:t>
      </w:r>
    </w:p>
    <w:p w14:paraId="624313FA" w14:textId="77777777" w:rsidR="00F548B9" w:rsidRDefault="00F548B9" w:rsidP="00F548B9">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 xml:space="preserve">Rappresentante del MATTM nel Nucleo Tecnico per l’attuazione del Tavolo </w:t>
      </w:r>
      <w:proofErr w:type="spellStart"/>
      <w:r>
        <w:rPr>
          <w:rFonts w:ascii="Arial Narrow" w:hAnsi="Arial Narrow"/>
          <w:i w:val="0"/>
          <w:sz w:val="20"/>
          <w:lang w:val="it-IT"/>
        </w:rPr>
        <w:t>Interistituzionale</w:t>
      </w:r>
      <w:proofErr w:type="spellEnd"/>
      <w:r>
        <w:rPr>
          <w:rFonts w:ascii="Arial Narrow" w:hAnsi="Arial Narrow"/>
          <w:i w:val="0"/>
          <w:sz w:val="20"/>
          <w:lang w:val="it-IT"/>
        </w:rPr>
        <w:t xml:space="preserve"> Amianto (nomina con DPCM)</w:t>
      </w:r>
      <w:proofErr w:type="gramEnd"/>
    </w:p>
    <w:p w14:paraId="0B5EA03E" w14:textId="52000939" w:rsidR="00F548B9" w:rsidRPr="00F548B9" w:rsidRDefault="00F548B9" w:rsidP="00F548B9">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Rappresentante MATTM nella Commissione Tecnica “Terra dei Fuochi” (nomina con DPCM</w:t>
      </w:r>
      <w:proofErr w:type="gramStart"/>
      <w:r>
        <w:rPr>
          <w:rFonts w:ascii="Arial Narrow" w:hAnsi="Arial Narrow"/>
          <w:i w:val="0"/>
          <w:sz w:val="20"/>
          <w:lang w:val="it-IT"/>
        </w:rPr>
        <w:t>)</w:t>
      </w:r>
      <w:proofErr w:type="gramEnd"/>
    </w:p>
    <w:p w14:paraId="092E33DC" w14:textId="77777777" w:rsidR="00024EBC" w:rsidRDefault="00024EBC" w:rsidP="00BB44F1">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CTP per il MATTTM nella causa civile </w:t>
      </w:r>
      <w:proofErr w:type="spellStart"/>
      <w:r>
        <w:rPr>
          <w:rFonts w:ascii="Arial Narrow" w:hAnsi="Arial Narrow"/>
          <w:i w:val="0"/>
          <w:sz w:val="20"/>
          <w:lang w:val="it-IT"/>
        </w:rPr>
        <w:t>Syndial</w:t>
      </w:r>
      <w:proofErr w:type="spellEnd"/>
      <w:r>
        <w:rPr>
          <w:rFonts w:ascii="Arial Narrow" w:hAnsi="Arial Narrow"/>
          <w:i w:val="0"/>
          <w:sz w:val="20"/>
          <w:lang w:val="it-IT"/>
        </w:rPr>
        <w:t xml:space="preserve"> c/o MATTM inerente </w:t>
      </w:r>
      <w:proofErr w:type="gramStart"/>
      <w:r>
        <w:rPr>
          <w:rFonts w:ascii="Arial Narrow" w:hAnsi="Arial Narrow"/>
          <w:i w:val="0"/>
          <w:sz w:val="20"/>
          <w:lang w:val="it-IT"/>
        </w:rPr>
        <w:t>il</w:t>
      </w:r>
      <w:proofErr w:type="gramEnd"/>
      <w:r>
        <w:rPr>
          <w:rFonts w:ascii="Arial Narrow" w:hAnsi="Arial Narrow"/>
          <w:i w:val="0"/>
          <w:sz w:val="20"/>
          <w:lang w:val="it-IT"/>
        </w:rPr>
        <w:t xml:space="preserve"> risarcimento del danno ambientale per il SIN di Pieve Vergonte (c/o Corte d’appello di Torino)</w:t>
      </w:r>
    </w:p>
    <w:p w14:paraId="4C882702" w14:textId="77777777" w:rsidR="00BB44F1" w:rsidRDefault="00BB44F1" w:rsidP="00BB44F1">
      <w:pPr>
        <w:pStyle w:val="OiaeaeiYiio2"/>
        <w:widowControl/>
        <w:numPr>
          <w:ilvl w:val="0"/>
          <w:numId w:val="2"/>
        </w:numPr>
        <w:spacing w:before="20" w:after="20"/>
        <w:jc w:val="both"/>
        <w:rPr>
          <w:rFonts w:ascii="Arial Narrow" w:hAnsi="Arial Narrow"/>
          <w:i w:val="0"/>
          <w:sz w:val="20"/>
          <w:lang w:val="it-IT"/>
        </w:rPr>
      </w:pPr>
      <w:r w:rsidRPr="00BB44F1">
        <w:rPr>
          <w:rFonts w:ascii="Arial Narrow" w:hAnsi="Arial Narrow"/>
          <w:i w:val="0"/>
          <w:sz w:val="20"/>
          <w:lang w:val="it-IT"/>
        </w:rPr>
        <w:t xml:space="preserve">Docente dei corsi organizzati dalla Commissione Parlamentare d’Inchiesta sugli Illeciti connessi al Ciclo dei Rifiuti (XVI e XVII legislatura) per l’accertamento degli illeciti </w:t>
      </w:r>
      <w:r>
        <w:rPr>
          <w:rFonts w:ascii="Arial Narrow" w:hAnsi="Arial Narrow"/>
          <w:i w:val="0"/>
          <w:sz w:val="20"/>
          <w:lang w:val="it-IT"/>
        </w:rPr>
        <w:t>in campo ambientale rivolti a personale delle Forze di Polizia e delle Agenzie Regionali per l’</w:t>
      </w:r>
      <w:proofErr w:type="gramStart"/>
      <w:r>
        <w:rPr>
          <w:rFonts w:ascii="Arial Narrow" w:hAnsi="Arial Narrow"/>
          <w:i w:val="0"/>
          <w:sz w:val="20"/>
          <w:lang w:val="it-IT"/>
        </w:rPr>
        <w:t>Ambiente</w:t>
      </w:r>
      <w:proofErr w:type="gramEnd"/>
    </w:p>
    <w:p w14:paraId="1E4D5863" w14:textId="77777777" w:rsidR="00BB44F1" w:rsidRPr="00BB44F1" w:rsidRDefault="00D00BDE" w:rsidP="00BB44F1">
      <w:pPr>
        <w:pStyle w:val="OiaeaeiYiio2"/>
        <w:widowControl/>
        <w:numPr>
          <w:ilvl w:val="0"/>
          <w:numId w:val="2"/>
        </w:numPr>
        <w:spacing w:before="20" w:after="20"/>
        <w:jc w:val="both"/>
        <w:rPr>
          <w:rFonts w:ascii="Arial Narrow" w:hAnsi="Arial Narrow"/>
          <w:i w:val="0"/>
          <w:sz w:val="20"/>
          <w:lang w:val="it-IT"/>
        </w:rPr>
      </w:pPr>
      <w:r w:rsidRPr="00BB44F1">
        <w:rPr>
          <w:rFonts w:ascii="Arial Narrow" w:hAnsi="Arial Narrow"/>
          <w:i w:val="0"/>
          <w:sz w:val="20"/>
          <w:lang w:val="it-IT"/>
        </w:rPr>
        <w:t xml:space="preserve">Consulente a titolo gratuito della Commissione Parlamentare d’Inchiesta sugli Illeciti connessi al Ciclo dei Rifiuti per approfondimenti sulla </w:t>
      </w:r>
      <w:proofErr w:type="gramStart"/>
      <w:r w:rsidRPr="00BB44F1">
        <w:rPr>
          <w:rFonts w:ascii="Arial Narrow" w:hAnsi="Arial Narrow"/>
          <w:i w:val="0"/>
          <w:sz w:val="20"/>
          <w:lang w:val="it-IT"/>
        </w:rPr>
        <w:t>tematica</w:t>
      </w:r>
      <w:proofErr w:type="gramEnd"/>
      <w:r w:rsidRPr="00BB44F1">
        <w:rPr>
          <w:rFonts w:ascii="Arial Narrow" w:hAnsi="Arial Narrow"/>
          <w:i w:val="0"/>
          <w:sz w:val="20"/>
          <w:lang w:val="it-IT"/>
        </w:rPr>
        <w:t xml:space="preserve"> delle bonifiche dei siti contaminati (XVII Legislatura)</w:t>
      </w:r>
    </w:p>
    <w:p w14:paraId="18448D95" w14:textId="77777777" w:rsidR="00454558" w:rsidRDefault="00454558" w:rsidP="00C740F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Coordinatore del Gruppo di Lavoro del MATTM per la </w:t>
      </w:r>
      <w:proofErr w:type="gramStart"/>
      <w:r>
        <w:rPr>
          <w:rFonts w:ascii="Arial Narrow" w:hAnsi="Arial Narrow"/>
          <w:i w:val="0"/>
          <w:sz w:val="20"/>
          <w:lang w:val="it-IT"/>
        </w:rPr>
        <w:t>revisione</w:t>
      </w:r>
      <w:proofErr w:type="gramEnd"/>
      <w:r>
        <w:rPr>
          <w:rFonts w:ascii="Arial Narrow" w:hAnsi="Arial Narrow"/>
          <w:i w:val="0"/>
          <w:sz w:val="20"/>
          <w:lang w:val="it-IT"/>
        </w:rPr>
        <w:t xml:space="preserve"> degli allegati alla Parte IV, Titol</w:t>
      </w:r>
      <w:r w:rsidR="00872D9F">
        <w:rPr>
          <w:rFonts w:ascii="Arial Narrow" w:hAnsi="Arial Narrow"/>
          <w:i w:val="0"/>
          <w:sz w:val="20"/>
          <w:lang w:val="it-IT"/>
        </w:rPr>
        <w:t xml:space="preserve">o V del </w:t>
      </w:r>
      <w:proofErr w:type="spellStart"/>
      <w:r w:rsidR="00872D9F">
        <w:rPr>
          <w:rFonts w:ascii="Arial Narrow" w:hAnsi="Arial Narrow"/>
          <w:i w:val="0"/>
          <w:sz w:val="20"/>
          <w:lang w:val="it-IT"/>
        </w:rPr>
        <w:t>Dlgs</w:t>
      </w:r>
      <w:proofErr w:type="spellEnd"/>
      <w:r w:rsidR="00872D9F">
        <w:rPr>
          <w:rFonts w:ascii="Arial Narrow" w:hAnsi="Arial Narrow"/>
          <w:i w:val="0"/>
          <w:sz w:val="20"/>
          <w:lang w:val="it-IT"/>
        </w:rPr>
        <w:t xml:space="preserve"> 152/06 e </w:t>
      </w:r>
      <w:proofErr w:type="spellStart"/>
      <w:r w:rsidR="00872D9F">
        <w:rPr>
          <w:rFonts w:ascii="Arial Narrow" w:hAnsi="Arial Narrow"/>
          <w:i w:val="0"/>
          <w:sz w:val="20"/>
          <w:lang w:val="it-IT"/>
        </w:rPr>
        <w:t>ss.mm.ii</w:t>
      </w:r>
      <w:proofErr w:type="spellEnd"/>
      <w:r w:rsidR="00872D9F">
        <w:rPr>
          <w:rFonts w:ascii="Arial Narrow" w:hAnsi="Arial Narrow"/>
          <w:i w:val="0"/>
          <w:sz w:val="20"/>
          <w:lang w:val="it-IT"/>
        </w:rPr>
        <w:t>. istituito dal Ministro dell’Ambiente Dott. Gianluca Galletti;</w:t>
      </w:r>
    </w:p>
    <w:p w14:paraId="18F848C6" w14:textId="77777777" w:rsidR="00D00BDE" w:rsidRDefault="00D00BDE" w:rsidP="00C740F0">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Rappresentante MATTM nel Comitato dell’Accordo di Programma per la reindustrializzazione dell’area di crisi di Piombino-Lucchini</w:t>
      </w:r>
      <w:proofErr w:type="gramEnd"/>
    </w:p>
    <w:p w14:paraId="080C9DE3" w14:textId="77777777" w:rsidR="00D00BDE" w:rsidRDefault="00D00BDE" w:rsidP="00C740F0">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Rappresentante MATTM nel Comitato dell’Accordo di Programma per la reindustrializzazione dell’area di crisi di Trieste-</w:t>
      </w:r>
      <w:proofErr w:type="spellStart"/>
      <w:r>
        <w:rPr>
          <w:rFonts w:ascii="Arial Narrow" w:hAnsi="Arial Narrow"/>
          <w:i w:val="0"/>
          <w:sz w:val="20"/>
          <w:lang w:val="it-IT"/>
        </w:rPr>
        <w:t>Servola</w:t>
      </w:r>
      <w:proofErr w:type="spellEnd"/>
      <w:proofErr w:type="gramEnd"/>
    </w:p>
    <w:p w14:paraId="6711CBA7" w14:textId="77777777" w:rsidR="001619CB" w:rsidRDefault="001619CB" w:rsidP="00C740F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Esperto ISPRA nel </w:t>
      </w:r>
      <w:proofErr w:type="spellStart"/>
      <w:r>
        <w:rPr>
          <w:rFonts w:ascii="Arial Narrow" w:hAnsi="Arial Narrow"/>
          <w:i w:val="0"/>
          <w:sz w:val="20"/>
          <w:lang w:val="it-IT"/>
        </w:rPr>
        <w:t>GdL</w:t>
      </w:r>
      <w:proofErr w:type="spellEnd"/>
      <w:r>
        <w:rPr>
          <w:rFonts w:ascii="Arial Narrow" w:hAnsi="Arial Narrow"/>
          <w:i w:val="0"/>
          <w:sz w:val="20"/>
          <w:lang w:val="it-IT"/>
        </w:rPr>
        <w:t xml:space="preserve"> Consumo di Suolo istituito dal Ministro dell’Ambiente On. Andrea </w:t>
      </w:r>
      <w:proofErr w:type="gramStart"/>
      <w:r>
        <w:rPr>
          <w:rFonts w:ascii="Arial Narrow" w:hAnsi="Arial Narrow"/>
          <w:i w:val="0"/>
          <w:sz w:val="20"/>
          <w:lang w:val="it-IT"/>
        </w:rPr>
        <w:t>Orlando</w:t>
      </w:r>
      <w:proofErr w:type="gramEnd"/>
    </w:p>
    <w:p w14:paraId="30BEBCBB" w14:textId="77777777" w:rsidR="00E70CBC" w:rsidRDefault="00E70CBC" w:rsidP="00C740F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Membro del Comitato Tecnico Scientifico del Commissario Delegato </w:t>
      </w:r>
      <w:r w:rsidR="00C740F0" w:rsidRPr="00C740F0">
        <w:rPr>
          <w:rFonts w:ascii="Arial Narrow" w:hAnsi="Arial Narrow"/>
          <w:i w:val="0"/>
          <w:sz w:val="20"/>
          <w:lang w:val="it-IT"/>
        </w:rPr>
        <w:t>per l'Emergenza Socio Economico Ambientale</w:t>
      </w:r>
      <w:r w:rsidR="00C740F0">
        <w:rPr>
          <w:rFonts w:ascii="Arial Narrow" w:hAnsi="Arial Narrow"/>
          <w:i w:val="0"/>
          <w:sz w:val="20"/>
          <w:lang w:val="it-IT"/>
        </w:rPr>
        <w:t xml:space="preserve"> </w:t>
      </w:r>
      <w:proofErr w:type="gramStart"/>
      <w:r w:rsidR="00C740F0" w:rsidRPr="00C740F0">
        <w:rPr>
          <w:rFonts w:ascii="Arial Narrow" w:hAnsi="Arial Narrow"/>
          <w:i w:val="0"/>
          <w:sz w:val="20"/>
          <w:lang w:val="it-IT"/>
        </w:rPr>
        <w:t>relativa ai</w:t>
      </w:r>
      <w:proofErr w:type="gramEnd"/>
      <w:r w:rsidR="00C740F0" w:rsidRPr="00C740F0">
        <w:rPr>
          <w:rFonts w:ascii="Arial Narrow" w:hAnsi="Arial Narrow"/>
          <w:i w:val="0"/>
          <w:sz w:val="20"/>
          <w:lang w:val="it-IT"/>
        </w:rPr>
        <w:t xml:space="preserve"> Canali Portuali di Grande Navigazione della Laguna di Venezia</w:t>
      </w:r>
      <w:r w:rsidR="005C0E61">
        <w:rPr>
          <w:rFonts w:ascii="Arial Narrow" w:hAnsi="Arial Narrow"/>
          <w:i w:val="0"/>
          <w:sz w:val="20"/>
          <w:lang w:val="it-IT"/>
        </w:rPr>
        <w:t xml:space="preserve"> (da Agosto 2011</w:t>
      </w:r>
      <w:r w:rsidR="001619CB">
        <w:rPr>
          <w:rFonts w:ascii="Arial Narrow" w:hAnsi="Arial Narrow"/>
          <w:i w:val="0"/>
          <w:sz w:val="20"/>
          <w:lang w:val="it-IT"/>
        </w:rPr>
        <w:t xml:space="preserve"> al 31 dicembre 2012</w:t>
      </w:r>
      <w:r w:rsidR="005C0E61">
        <w:rPr>
          <w:rFonts w:ascii="Arial Narrow" w:hAnsi="Arial Narrow"/>
          <w:i w:val="0"/>
          <w:sz w:val="20"/>
          <w:lang w:val="it-IT"/>
        </w:rPr>
        <w:t>)</w:t>
      </w:r>
    </w:p>
    <w:p w14:paraId="205B1D77" w14:textId="77777777" w:rsidR="005C0E61" w:rsidRDefault="005C0E61" w:rsidP="00C740F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Consulente a titolo gratuito della Commissione Parlamentare d’Inchiesta sugli Illeciti connessi al Ciclo dei Rifiuti per approfondimenti sulla </w:t>
      </w:r>
      <w:proofErr w:type="gramStart"/>
      <w:r>
        <w:rPr>
          <w:rFonts w:ascii="Arial Narrow" w:hAnsi="Arial Narrow"/>
          <w:i w:val="0"/>
          <w:sz w:val="20"/>
          <w:lang w:val="it-IT"/>
        </w:rPr>
        <w:t>tematica</w:t>
      </w:r>
      <w:proofErr w:type="gramEnd"/>
      <w:r>
        <w:rPr>
          <w:rFonts w:ascii="Arial Narrow" w:hAnsi="Arial Narrow"/>
          <w:i w:val="0"/>
          <w:sz w:val="20"/>
          <w:lang w:val="it-IT"/>
        </w:rPr>
        <w:t xml:space="preserve"> delle bonifiche dei siti contaminati</w:t>
      </w:r>
      <w:r w:rsidR="00D00BDE">
        <w:rPr>
          <w:rFonts w:ascii="Arial Narrow" w:hAnsi="Arial Narrow"/>
          <w:i w:val="0"/>
          <w:sz w:val="20"/>
          <w:lang w:val="it-IT"/>
        </w:rPr>
        <w:t xml:space="preserve"> (XVI Legislatura)</w:t>
      </w:r>
    </w:p>
    <w:p w14:paraId="6286154D" w14:textId="77777777" w:rsidR="0008126D" w:rsidRDefault="0008126D" w:rsidP="00C740F0">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Referente ISPRA per la rete RECONNET (</w:t>
      </w:r>
      <w:r w:rsidRPr="0008126D">
        <w:rPr>
          <w:rFonts w:ascii="Arial Narrow" w:hAnsi="Arial Narrow"/>
          <w:i w:val="0"/>
          <w:sz w:val="20"/>
          <w:lang w:val="it-IT"/>
        </w:rPr>
        <w:t>Rete Nazionale sulla gestione e la Bonifica dei Siti Contaminati</w:t>
      </w:r>
      <w:r>
        <w:rPr>
          <w:rFonts w:ascii="Arial Narrow" w:hAnsi="Arial Narrow"/>
          <w:i w:val="0"/>
          <w:sz w:val="20"/>
          <w:lang w:val="it-IT"/>
        </w:rPr>
        <w:t xml:space="preserve">) </w:t>
      </w:r>
      <w:proofErr w:type="gramEnd"/>
    </w:p>
    <w:p w14:paraId="4CEC1838" w14:textId="77777777" w:rsidR="0008126D" w:rsidRDefault="0008126D" w:rsidP="0008126D">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Docente e membro del Comitato Scientifico del MASTER</w:t>
      </w:r>
      <w:proofErr w:type="gramStart"/>
      <w:r>
        <w:rPr>
          <w:rFonts w:ascii="Arial Narrow" w:hAnsi="Arial Narrow"/>
          <w:i w:val="0"/>
          <w:sz w:val="20"/>
          <w:lang w:val="it-IT"/>
        </w:rPr>
        <w:t xml:space="preserve">  </w:t>
      </w:r>
      <w:proofErr w:type="gramEnd"/>
      <w:r>
        <w:rPr>
          <w:rFonts w:ascii="Arial Narrow" w:hAnsi="Arial Narrow"/>
          <w:i w:val="0"/>
          <w:sz w:val="20"/>
          <w:lang w:val="it-IT"/>
        </w:rPr>
        <w:t xml:space="preserve">di II livello in </w:t>
      </w:r>
      <w:r w:rsidRPr="0008126D">
        <w:rPr>
          <w:rFonts w:ascii="Arial Narrow" w:hAnsi="Arial Narrow"/>
          <w:i w:val="0"/>
          <w:sz w:val="20"/>
          <w:lang w:val="it-IT"/>
        </w:rPr>
        <w:t>TECNOLOGIE AVANZATE PER LA CARATTERIZZAZIONE ED IL MONITORAGGIO DEI SITI</w:t>
      </w:r>
      <w:r>
        <w:rPr>
          <w:rFonts w:ascii="Arial Narrow" w:hAnsi="Arial Narrow"/>
          <w:i w:val="0"/>
          <w:sz w:val="20"/>
          <w:lang w:val="it-IT"/>
        </w:rPr>
        <w:t xml:space="preserve"> </w:t>
      </w:r>
      <w:r w:rsidRPr="0008126D">
        <w:rPr>
          <w:rFonts w:ascii="Arial Narrow" w:hAnsi="Arial Narrow"/>
          <w:i w:val="0"/>
          <w:sz w:val="20"/>
          <w:lang w:val="it-IT"/>
        </w:rPr>
        <w:t xml:space="preserve">INQUINATI E PROCESSI INNOVATIVI </w:t>
      </w:r>
      <w:r>
        <w:rPr>
          <w:rFonts w:ascii="Arial Narrow" w:hAnsi="Arial Narrow"/>
          <w:i w:val="0"/>
          <w:sz w:val="20"/>
          <w:lang w:val="it-IT"/>
        </w:rPr>
        <w:t xml:space="preserve">IN-SITU </w:t>
      </w:r>
      <w:r w:rsidRPr="0008126D">
        <w:rPr>
          <w:rFonts w:ascii="Arial Narrow" w:hAnsi="Arial Narrow"/>
          <w:i w:val="0"/>
          <w:sz w:val="20"/>
          <w:lang w:val="it-IT"/>
        </w:rPr>
        <w:t xml:space="preserve"> PER LA LORO BONIFICA</w:t>
      </w:r>
      <w:r>
        <w:rPr>
          <w:rFonts w:ascii="Arial Narrow" w:hAnsi="Arial Narrow"/>
          <w:i w:val="0"/>
          <w:sz w:val="20"/>
          <w:lang w:val="it-IT"/>
        </w:rPr>
        <w:t>, Università di Roma “La Sapienza” – Facoltà di Chimica</w:t>
      </w:r>
    </w:p>
    <w:p w14:paraId="1869EFBE" w14:textId="77777777" w:rsidR="0008126D" w:rsidRDefault="0008126D" w:rsidP="00811E3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D</w:t>
      </w:r>
      <w:r w:rsidRPr="0008126D">
        <w:rPr>
          <w:rFonts w:ascii="Arial Narrow" w:hAnsi="Arial Narrow"/>
          <w:i w:val="0"/>
          <w:sz w:val="20"/>
          <w:lang w:val="it-IT"/>
        </w:rPr>
        <w:t xml:space="preserve">ocente </w:t>
      </w:r>
      <w:proofErr w:type="gramStart"/>
      <w:r w:rsidRPr="0008126D">
        <w:rPr>
          <w:rFonts w:ascii="Arial Narrow" w:hAnsi="Arial Narrow"/>
          <w:i w:val="0"/>
          <w:sz w:val="20"/>
          <w:lang w:val="it-IT"/>
        </w:rPr>
        <w:t>a</w:t>
      </w:r>
      <w:proofErr w:type="gramEnd"/>
      <w:r w:rsidRPr="0008126D">
        <w:rPr>
          <w:rFonts w:ascii="Arial Narrow" w:hAnsi="Arial Narrow"/>
          <w:i w:val="0"/>
          <w:sz w:val="20"/>
          <w:lang w:val="it-IT"/>
        </w:rPr>
        <w:t xml:space="preserve"> contratto presso l’Università degli Studi di Tor Vergata per il corso di Bonifica dei Siti Contaminati dall’A.A. 2004/05</w:t>
      </w:r>
    </w:p>
    <w:p w14:paraId="331F05DF" w14:textId="77777777" w:rsidR="0008126D" w:rsidRDefault="0008126D" w:rsidP="00811E3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Docente </w:t>
      </w:r>
      <w:proofErr w:type="gramStart"/>
      <w:r>
        <w:rPr>
          <w:rFonts w:ascii="Arial Narrow" w:hAnsi="Arial Narrow"/>
          <w:i w:val="0"/>
          <w:sz w:val="20"/>
          <w:lang w:val="it-IT"/>
        </w:rPr>
        <w:t>a</w:t>
      </w:r>
      <w:proofErr w:type="gramEnd"/>
      <w:r>
        <w:rPr>
          <w:rFonts w:ascii="Arial Narrow" w:hAnsi="Arial Narrow"/>
          <w:i w:val="0"/>
          <w:sz w:val="20"/>
          <w:lang w:val="it-IT"/>
        </w:rPr>
        <w:t xml:space="preserve"> contratto presso l’Università di Siena – Centro di </w:t>
      </w:r>
      <w:proofErr w:type="spellStart"/>
      <w:r>
        <w:rPr>
          <w:rFonts w:ascii="Arial Narrow" w:hAnsi="Arial Narrow"/>
          <w:i w:val="0"/>
          <w:sz w:val="20"/>
          <w:lang w:val="it-IT"/>
        </w:rPr>
        <w:t>Geotecnologie</w:t>
      </w:r>
      <w:proofErr w:type="spellEnd"/>
      <w:r>
        <w:rPr>
          <w:rFonts w:ascii="Arial Narrow" w:hAnsi="Arial Narrow"/>
          <w:i w:val="0"/>
          <w:sz w:val="20"/>
          <w:lang w:val="it-IT"/>
        </w:rPr>
        <w:t xml:space="preserve"> – per lo Short Course sull’analisi di rischio</w:t>
      </w:r>
    </w:p>
    <w:p w14:paraId="4830F82E" w14:textId="77777777" w:rsidR="0054017B" w:rsidRDefault="0054017B" w:rsidP="00811E3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Docente </w:t>
      </w:r>
      <w:r w:rsidR="00EE4284">
        <w:rPr>
          <w:rFonts w:ascii="Arial Narrow" w:hAnsi="Arial Narrow"/>
          <w:i w:val="0"/>
          <w:sz w:val="20"/>
          <w:lang w:val="it-IT"/>
        </w:rPr>
        <w:t xml:space="preserve">per i corsi organizzati dall’Istituto Superiore di Sanità sulla </w:t>
      </w:r>
      <w:proofErr w:type="gramStart"/>
      <w:r w:rsidR="00EE4284">
        <w:rPr>
          <w:rFonts w:ascii="Arial Narrow" w:hAnsi="Arial Narrow"/>
          <w:i w:val="0"/>
          <w:sz w:val="20"/>
          <w:lang w:val="it-IT"/>
        </w:rPr>
        <w:t>tematica</w:t>
      </w:r>
      <w:proofErr w:type="gramEnd"/>
      <w:r w:rsidR="00EE4284">
        <w:rPr>
          <w:rFonts w:ascii="Arial Narrow" w:hAnsi="Arial Narrow"/>
          <w:i w:val="0"/>
          <w:sz w:val="20"/>
          <w:lang w:val="it-IT"/>
        </w:rPr>
        <w:t xml:space="preserve"> dell’Analisi di Rischio sanitario-ambientale per i siti contaminati</w:t>
      </w:r>
    </w:p>
    <w:p w14:paraId="19ADD115" w14:textId="77777777" w:rsidR="006815D8" w:rsidRDefault="006815D8" w:rsidP="00811E30">
      <w:pPr>
        <w:pStyle w:val="OiaeaeiYiio2"/>
        <w:widowControl/>
        <w:numPr>
          <w:ilvl w:val="0"/>
          <w:numId w:val="2"/>
        </w:numPr>
        <w:spacing w:before="20" w:after="20"/>
        <w:jc w:val="both"/>
        <w:rPr>
          <w:rFonts w:ascii="Arial Narrow" w:hAnsi="Arial Narrow"/>
          <w:i w:val="0"/>
          <w:sz w:val="20"/>
          <w:lang w:val="it-IT"/>
        </w:rPr>
      </w:pPr>
      <w:r>
        <w:rPr>
          <w:rFonts w:ascii="Arial Narrow" w:hAnsi="Arial Narrow"/>
          <w:i w:val="0"/>
          <w:sz w:val="20"/>
          <w:lang w:val="it-IT"/>
        </w:rPr>
        <w:t xml:space="preserve">Referente ISPRA nel gruppo di lavoro </w:t>
      </w:r>
      <w:r w:rsidR="00872D9F">
        <w:rPr>
          <w:rFonts w:ascii="Arial Narrow" w:hAnsi="Arial Narrow"/>
          <w:i w:val="0"/>
          <w:sz w:val="20"/>
          <w:lang w:val="it-IT"/>
        </w:rPr>
        <w:t>istituito</w:t>
      </w:r>
      <w:r>
        <w:rPr>
          <w:rFonts w:ascii="Arial Narrow" w:hAnsi="Arial Narrow"/>
          <w:i w:val="0"/>
          <w:sz w:val="20"/>
          <w:lang w:val="it-IT"/>
        </w:rPr>
        <w:t xml:space="preserve"> dall’INAIL per la valutazione della sicurezza degli operatori della </w:t>
      </w:r>
      <w:proofErr w:type="gramStart"/>
      <w:r>
        <w:rPr>
          <w:rFonts w:ascii="Arial Narrow" w:hAnsi="Arial Narrow"/>
          <w:i w:val="0"/>
          <w:sz w:val="20"/>
          <w:lang w:val="it-IT"/>
        </w:rPr>
        <w:t>bonifica</w:t>
      </w:r>
      <w:proofErr w:type="gramEnd"/>
    </w:p>
    <w:p w14:paraId="3C3ADA56" w14:textId="77777777" w:rsidR="00811E30" w:rsidRDefault="00811E30" w:rsidP="00811E30">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 xml:space="preserve">Ausiliario del CTU per la causa </w:t>
      </w:r>
      <w:r w:rsidRPr="00C740F0">
        <w:rPr>
          <w:rFonts w:ascii="Arial Narrow" w:hAnsi="Arial Narrow"/>
          <w:i w:val="0"/>
          <w:sz w:val="20"/>
          <w:lang w:val="it-IT"/>
        </w:rPr>
        <w:t xml:space="preserve">R.G. 4332/09 - </w:t>
      </w:r>
      <w:proofErr w:type="spellStart"/>
      <w:r w:rsidRPr="00C740F0">
        <w:rPr>
          <w:rFonts w:ascii="Arial Narrow" w:hAnsi="Arial Narrow"/>
          <w:i w:val="0"/>
          <w:sz w:val="20"/>
          <w:lang w:val="it-IT"/>
        </w:rPr>
        <w:t>Pacorini</w:t>
      </w:r>
      <w:proofErr w:type="spellEnd"/>
      <w:r w:rsidRPr="00C740F0">
        <w:rPr>
          <w:rFonts w:ascii="Arial Narrow" w:hAnsi="Arial Narrow"/>
          <w:i w:val="0"/>
          <w:sz w:val="20"/>
          <w:lang w:val="it-IT"/>
        </w:rPr>
        <w:t>/MATTM</w:t>
      </w:r>
      <w:r>
        <w:rPr>
          <w:rFonts w:ascii="Arial Narrow" w:hAnsi="Arial Narrow"/>
          <w:i w:val="0"/>
          <w:sz w:val="20"/>
          <w:lang w:val="it-IT"/>
        </w:rPr>
        <w:t xml:space="preserve"> (2010)</w:t>
      </w:r>
      <w:proofErr w:type="gramEnd"/>
    </w:p>
    <w:p w14:paraId="38D6E890" w14:textId="77777777" w:rsidR="00811E30" w:rsidRDefault="00811E30" w:rsidP="00811E30">
      <w:pPr>
        <w:pStyle w:val="OiaeaeiYiio2"/>
        <w:widowControl/>
        <w:numPr>
          <w:ilvl w:val="0"/>
          <w:numId w:val="2"/>
        </w:numPr>
        <w:spacing w:before="20" w:after="20"/>
        <w:jc w:val="both"/>
        <w:rPr>
          <w:rFonts w:ascii="Arial Narrow" w:hAnsi="Arial Narrow"/>
          <w:i w:val="0"/>
          <w:sz w:val="20"/>
          <w:lang w:val="it-IT"/>
        </w:rPr>
      </w:pPr>
      <w:proofErr w:type="gramStart"/>
      <w:r>
        <w:rPr>
          <w:rFonts w:ascii="Arial Narrow" w:hAnsi="Arial Narrow"/>
          <w:i w:val="0"/>
          <w:sz w:val="20"/>
          <w:lang w:val="it-IT"/>
        </w:rPr>
        <w:t xml:space="preserve">Ausiliario dei </w:t>
      </w:r>
      <w:r w:rsidRPr="00E70CBC">
        <w:rPr>
          <w:rFonts w:ascii="Arial Narrow" w:hAnsi="Arial Narrow"/>
          <w:i w:val="0"/>
          <w:sz w:val="20"/>
          <w:lang w:val="it-IT"/>
        </w:rPr>
        <w:t xml:space="preserve">CTP del Ministero dell’Ambiente e della Tutela del Territorio per il procedimento di danno ambientale per il SIN ex </w:t>
      </w:r>
      <w:proofErr w:type="spellStart"/>
      <w:r w:rsidRPr="00E70CBC">
        <w:rPr>
          <w:rFonts w:ascii="Arial Narrow" w:hAnsi="Arial Narrow"/>
          <w:i w:val="0"/>
          <w:sz w:val="20"/>
          <w:lang w:val="it-IT"/>
        </w:rPr>
        <w:t>Pertusola</w:t>
      </w:r>
      <w:proofErr w:type="spellEnd"/>
      <w:proofErr w:type="gramEnd"/>
      <w:r w:rsidRPr="00E70CBC">
        <w:rPr>
          <w:rFonts w:ascii="Arial Narrow" w:hAnsi="Arial Narrow"/>
          <w:i w:val="0"/>
          <w:sz w:val="20"/>
          <w:lang w:val="it-IT"/>
        </w:rPr>
        <w:t xml:space="preserve"> di Crotone</w:t>
      </w:r>
      <w:r>
        <w:rPr>
          <w:rFonts w:ascii="Arial Narrow" w:hAnsi="Arial Narrow"/>
          <w:i w:val="0"/>
          <w:sz w:val="20"/>
          <w:lang w:val="it-IT"/>
        </w:rPr>
        <w:t xml:space="preserve"> (2008)</w:t>
      </w:r>
    </w:p>
    <w:p w14:paraId="27A4B58E"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CTU del Tribunale Civile di Roma (X Sezione) per l’</w:t>
      </w:r>
      <w:proofErr w:type="gramStart"/>
      <w:r w:rsidRPr="00E70CBC">
        <w:rPr>
          <w:rFonts w:ascii="Arial Narrow" w:hAnsi="Arial Narrow"/>
          <w:i w:val="0"/>
          <w:sz w:val="20"/>
          <w:lang w:val="it-IT"/>
        </w:rPr>
        <w:t>AT</w:t>
      </w:r>
      <w:proofErr w:type="gramEnd"/>
      <w:r w:rsidRPr="00E70CBC">
        <w:rPr>
          <w:rFonts w:ascii="Arial Narrow" w:hAnsi="Arial Narrow"/>
          <w:i w:val="0"/>
          <w:sz w:val="20"/>
          <w:lang w:val="it-IT"/>
        </w:rPr>
        <w:t xml:space="preserve"> ex art. 696bis </w:t>
      </w:r>
      <w:proofErr w:type="spellStart"/>
      <w:r w:rsidRPr="00E70CBC">
        <w:rPr>
          <w:rFonts w:ascii="Arial Narrow" w:hAnsi="Arial Narrow"/>
          <w:i w:val="0"/>
          <w:sz w:val="20"/>
          <w:lang w:val="it-IT"/>
        </w:rPr>
        <w:t>c.p.c.</w:t>
      </w:r>
      <w:proofErr w:type="spellEnd"/>
      <w:proofErr w:type="gramStart"/>
      <w:r w:rsidRPr="00E70CBC">
        <w:rPr>
          <w:rFonts w:ascii="Arial Narrow" w:hAnsi="Arial Narrow"/>
          <w:i w:val="0"/>
          <w:sz w:val="20"/>
          <w:lang w:val="it-IT"/>
        </w:rPr>
        <w:t xml:space="preserve">  </w:t>
      </w:r>
      <w:proofErr w:type="gramEnd"/>
      <w:r w:rsidRPr="00E70CBC">
        <w:rPr>
          <w:rFonts w:ascii="Arial Narrow" w:hAnsi="Arial Narrow"/>
          <w:i w:val="0"/>
          <w:sz w:val="20"/>
          <w:lang w:val="it-IT"/>
        </w:rPr>
        <w:t>per il sito contaminato ex IP di  La Spezia</w:t>
      </w:r>
      <w:r>
        <w:rPr>
          <w:rFonts w:ascii="Arial Narrow" w:hAnsi="Arial Narrow"/>
          <w:i w:val="0"/>
          <w:sz w:val="20"/>
          <w:lang w:val="it-IT"/>
        </w:rPr>
        <w:t xml:space="preserve"> (2008)</w:t>
      </w:r>
    </w:p>
    <w:p w14:paraId="74D5C8DF"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CTP del Ministero dell’Ambiente e della Tutela del Territorio per il procedimento “Umbria Olii”, Controversia Civile “Umbria Oli </w:t>
      </w:r>
      <w:proofErr w:type="spellStart"/>
      <w:proofErr w:type="gramStart"/>
      <w:r w:rsidRPr="00E70CBC">
        <w:rPr>
          <w:rFonts w:ascii="Arial Narrow" w:hAnsi="Arial Narrow"/>
          <w:i w:val="0"/>
          <w:sz w:val="20"/>
          <w:lang w:val="it-IT"/>
        </w:rPr>
        <w:t>S.p.A</w:t>
      </w:r>
      <w:proofErr w:type="spellEnd"/>
      <w:proofErr w:type="gramEnd"/>
      <w:r w:rsidRPr="00E70CBC">
        <w:rPr>
          <w:rFonts w:ascii="Arial Narrow" w:hAnsi="Arial Narrow"/>
          <w:i w:val="0"/>
          <w:sz w:val="20"/>
          <w:lang w:val="it-IT"/>
        </w:rPr>
        <w:t xml:space="preserve"> c/o </w:t>
      </w:r>
      <w:proofErr w:type="spellStart"/>
      <w:r w:rsidRPr="00E70CBC">
        <w:rPr>
          <w:rFonts w:ascii="Arial Narrow" w:hAnsi="Arial Narrow"/>
          <w:i w:val="0"/>
          <w:sz w:val="20"/>
          <w:lang w:val="it-IT"/>
        </w:rPr>
        <w:t>Demiri</w:t>
      </w:r>
      <w:proofErr w:type="spellEnd"/>
      <w:r w:rsidRPr="00E70CBC">
        <w:rPr>
          <w:rFonts w:ascii="Arial Narrow" w:hAnsi="Arial Narrow"/>
          <w:i w:val="0"/>
          <w:sz w:val="20"/>
          <w:lang w:val="it-IT"/>
        </w:rPr>
        <w:t xml:space="preserve"> + altri” – Tribunale di Spoleto Sezione Civile (R.G.A.C. n°819/2007) per la determinazione del Danno Ambientale</w:t>
      </w:r>
    </w:p>
    <w:p w14:paraId="48880D5F"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Membro del Comitato Scientifico di REMTECH</w:t>
      </w:r>
    </w:p>
    <w:p w14:paraId="2675C0D1"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Esperto della Direzione Qualità della Vita del Ministero dell’Ambiente e della Tutela del Territorio e del Mare per le attività del Gruppo di Lavoro nazionale istituito sulla Strategia </w:t>
      </w:r>
      <w:proofErr w:type="gramStart"/>
      <w:r w:rsidRPr="00E70CBC">
        <w:rPr>
          <w:rFonts w:ascii="Arial Narrow" w:hAnsi="Arial Narrow"/>
          <w:i w:val="0"/>
          <w:sz w:val="20"/>
          <w:lang w:val="it-IT"/>
        </w:rPr>
        <w:t>Tematica</w:t>
      </w:r>
      <w:proofErr w:type="gramEnd"/>
      <w:r w:rsidRPr="00E70CBC">
        <w:rPr>
          <w:rFonts w:ascii="Arial Narrow" w:hAnsi="Arial Narrow"/>
          <w:i w:val="0"/>
          <w:sz w:val="20"/>
          <w:lang w:val="it-IT"/>
        </w:rPr>
        <w:t xml:space="preserve"> del Suolo e sulla relativa proposta di direttiva comunitaria (Nota </w:t>
      </w:r>
      <w:proofErr w:type="spellStart"/>
      <w:r w:rsidRPr="00E70CBC">
        <w:rPr>
          <w:rFonts w:ascii="Arial Narrow" w:hAnsi="Arial Narrow"/>
          <w:i w:val="0"/>
          <w:sz w:val="20"/>
          <w:lang w:val="it-IT"/>
        </w:rPr>
        <w:t>Prot</w:t>
      </w:r>
      <w:proofErr w:type="spellEnd"/>
      <w:r w:rsidRPr="00E70CBC">
        <w:rPr>
          <w:rFonts w:ascii="Arial Narrow" w:hAnsi="Arial Narrow"/>
          <w:i w:val="0"/>
          <w:sz w:val="20"/>
          <w:lang w:val="it-IT"/>
        </w:rPr>
        <w:t>. 5568/</w:t>
      </w:r>
      <w:proofErr w:type="spellStart"/>
      <w:r w:rsidRPr="00E70CBC">
        <w:rPr>
          <w:rFonts w:ascii="Arial Narrow" w:hAnsi="Arial Narrow"/>
          <w:i w:val="0"/>
          <w:sz w:val="20"/>
          <w:lang w:val="it-IT"/>
        </w:rPr>
        <w:t>QdV</w:t>
      </w:r>
      <w:proofErr w:type="spellEnd"/>
      <w:r w:rsidRPr="00E70CBC">
        <w:rPr>
          <w:rFonts w:ascii="Arial Narrow" w:hAnsi="Arial Narrow"/>
          <w:i w:val="0"/>
          <w:sz w:val="20"/>
          <w:lang w:val="it-IT"/>
        </w:rPr>
        <w:t>/DI del 26 Febbraio 2007)</w:t>
      </w:r>
    </w:p>
    <w:p w14:paraId="0E72DA76"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Esperto dell’APAT nel gruppo di lavoro “Suoli Agricoli”, istituito dal Ministero delle Politiche Agricole e </w:t>
      </w:r>
      <w:proofErr w:type="gramStart"/>
      <w:r w:rsidRPr="00E70CBC">
        <w:rPr>
          <w:rFonts w:ascii="Arial Narrow" w:hAnsi="Arial Narrow"/>
          <w:i w:val="0"/>
          <w:sz w:val="20"/>
          <w:lang w:val="it-IT"/>
        </w:rPr>
        <w:t>Forestali</w:t>
      </w:r>
      <w:proofErr w:type="gramEnd"/>
    </w:p>
    <w:p w14:paraId="67338DBF"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Membro del Gruppo di Lavoro per lo svolgimento delle attività richieste all’APAT dal Protocollo d’Intesa per l’intervento ambientale dell’Italia in Libano, stipulato in data 12 settembre 2006 tra il Ministero dell’Ambiente, della Tutela del Territorio e del Mare, l’ICRAM e l’APAT (Ordine di Servizio n.69 del 27 settembre 2006</w:t>
      </w:r>
      <w:proofErr w:type="gramStart"/>
      <w:r w:rsidRPr="00E70CBC">
        <w:rPr>
          <w:rFonts w:ascii="Arial Narrow" w:hAnsi="Arial Narrow"/>
          <w:i w:val="0"/>
          <w:sz w:val="20"/>
          <w:lang w:val="it-IT"/>
        </w:rPr>
        <w:t>)</w:t>
      </w:r>
      <w:proofErr w:type="gramEnd"/>
    </w:p>
    <w:p w14:paraId="3FD1D106"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proofErr w:type="gramStart"/>
      <w:r w:rsidRPr="00E70CBC">
        <w:rPr>
          <w:rFonts w:ascii="Arial Narrow" w:hAnsi="Arial Narrow"/>
          <w:i w:val="0"/>
          <w:sz w:val="20"/>
          <w:lang w:val="it-IT"/>
        </w:rPr>
        <w:t>Esperto del Ministero dell’Ambiente, della Tutela del Territorio e del Mare, ex Art</w:t>
      </w:r>
      <w:proofErr w:type="gramEnd"/>
      <w:r w:rsidRPr="00E70CBC">
        <w:rPr>
          <w:rFonts w:ascii="Arial Narrow" w:hAnsi="Arial Narrow"/>
          <w:i w:val="0"/>
          <w:sz w:val="20"/>
          <w:lang w:val="it-IT"/>
        </w:rPr>
        <w:t xml:space="preserve">. 6, Comma </w:t>
      </w:r>
      <w:proofErr w:type="gramStart"/>
      <w:r w:rsidRPr="00E70CBC">
        <w:rPr>
          <w:rFonts w:ascii="Arial Narrow" w:hAnsi="Arial Narrow"/>
          <w:i w:val="0"/>
          <w:sz w:val="20"/>
          <w:lang w:val="it-IT"/>
        </w:rPr>
        <w:t>2</w:t>
      </w:r>
      <w:proofErr w:type="gramEnd"/>
      <w:r w:rsidRPr="00E70CBC">
        <w:rPr>
          <w:rFonts w:ascii="Arial Narrow" w:hAnsi="Arial Narrow"/>
          <w:i w:val="0"/>
          <w:sz w:val="20"/>
          <w:lang w:val="it-IT"/>
        </w:rPr>
        <w:t xml:space="preserve"> dell’Ordinanza del Ministro dell’Interno n.3062 del 6 Luglio 2000 per il Coordinamento dell’Emergenza in materia di gestione dei rifiuti, bonifica e risanamento ambientale dei suoli, delle falde e dei sedimenti inquinati, di tutela delle acque superficiali e sotterranee e dei cicli di depurazione nel territorio della Regione Calabria (Incarico </w:t>
      </w:r>
      <w:proofErr w:type="spellStart"/>
      <w:r w:rsidRPr="00E70CBC">
        <w:rPr>
          <w:rFonts w:ascii="Arial Narrow" w:hAnsi="Arial Narrow"/>
          <w:i w:val="0"/>
          <w:sz w:val="20"/>
          <w:lang w:val="it-IT"/>
        </w:rPr>
        <w:t>Prot</w:t>
      </w:r>
      <w:proofErr w:type="spellEnd"/>
      <w:r w:rsidRPr="00E70CBC">
        <w:rPr>
          <w:rFonts w:ascii="Arial Narrow" w:hAnsi="Arial Narrow"/>
          <w:i w:val="0"/>
          <w:sz w:val="20"/>
          <w:lang w:val="it-IT"/>
        </w:rPr>
        <w:t>. 2699/</w:t>
      </w:r>
      <w:proofErr w:type="spellStart"/>
      <w:r w:rsidRPr="00E70CBC">
        <w:rPr>
          <w:rFonts w:ascii="Arial Narrow" w:hAnsi="Arial Narrow"/>
          <w:i w:val="0"/>
          <w:sz w:val="20"/>
          <w:lang w:val="it-IT"/>
        </w:rPr>
        <w:t>QdV</w:t>
      </w:r>
      <w:proofErr w:type="spellEnd"/>
      <w:r w:rsidRPr="00E70CBC">
        <w:rPr>
          <w:rFonts w:ascii="Arial Narrow" w:hAnsi="Arial Narrow"/>
          <w:i w:val="0"/>
          <w:sz w:val="20"/>
          <w:lang w:val="it-IT"/>
        </w:rPr>
        <w:t>/DI/G/N del 14 Luglio 2006)</w:t>
      </w:r>
    </w:p>
    <w:p w14:paraId="6F4C9796"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Coordinatore tecnico-scientifico del progetto Tecnologie del Sito, nell’ambito delle attività del Servizio Tecnologie del Sito e Siti Contaminati (nota APAT </w:t>
      </w:r>
      <w:proofErr w:type="spellStart"/>
      <w:proofErr w:type="gramStart"/>
      <w:r w:rsidRPr="00E70CBC">
        <w:rPr>
          <w:rFonts w:ascii="Arial Narrow" w:hAnsi="Arial Narrow"/>
          <w:i w:val="0"/>
          <w:sz w:val="20"/>
          <w:lang w:val="it-IT"/>
        </w:rPr>
        <w:t>Prot</w:t>
      </w:r>
      <w:proofErr w:type="spellEnd"/>
      <w:r w:rsidRPr="00E70CBC">
        <w:rPr>
          <w:rFonts w:ascii="Arial Narrow" w:hAnsi="Arial Narrow"/>
          <w:i w:val="0"/>
          <w:sz w:val="20"/>
          <w:lang w:val="it-IT"/>
        </w:rPr>
        <w:t>.</w:t>
      </w:r>
      <w:proofErr w:type="gramEnd"/>
      <w:r w:rsidRPr="00E70CBC">
        <w:rPr>
          <w:rFonts w:ascii="Arial Narrow" w:hAnsi="Arial Narrow"/>
          <w:i w:val="0"/>
          <w:sz w:val="20"/>
          <w:lang w:val="it-IT"/>
        </w:rPr>
        <w:t xml:space="preserve"> SUO/824/TEC del 7 marzo 2006)</w:t>
      </w:r>
    </w:p>
    <w:p w14:paraId="68604F79" w14:textId="77777777" w:rsidR="00811E30"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lastRenderedPageBreak/>
        <w:t xml:space="preserve">Referente APAT per il Sito di Interesse Nazionale di Porto Marghera e per il progetto SIOSED, inerente </w:t>
      </w:r>
      <w:proofErr w:type="gramStart"/>
      <w:r w:rsidRPr="00E70CBC">
        <w:rPr>
          <w:rFonts w:ascii="Arial Narrow" w:hAnsi="Arial Narrow"/>
          <w:i w:val="0"/>
          <w:sz w:val="20"/>
          <w:lang w:val="it-IT"/>
        </w:rPr>
        <w:t>la</w:t>
      </w:r>
      <w:proofErr w:type="gramEnd"/>
      <w:r w:rsidRPr="00E70CBC">
        <w:rPr>
          <w:rFonts w:ascii="Arial Narrow" w:hAnsi="Arial Narrow"/>
          <w:i w:val="0"/>
          <w:sz w:val="20"/>
          <w:lang w:val="it-IT"/>
        </w:rPr>
        <w:t xml:space="preserve"> caratterizzazione dei sedimenti della laguna di Venezia (nota APAT </w:t>
      </w:r>
      <w:proofErr w:type="spellStart"/>
      <w:r w:rsidRPr="00E70CBC">
        <w:rPr>
          <w:rFonts w:ascii="Arial Narrow" w:hAnsi="Arial Narrow"/>
          <w:i w:val="0"/>
          <w:sz w:val="20"/>
          <w:lang w:val="it-IT"/>
        </w:rPr>
        <w:t>Prot</w:t>
      </w:r>
      <w:proofErr w:type="spellEnd"/>
      <w:r w:rsidRPr="00E70CBC">
        <w:rPr>
          <w:rFonts w:ascii="Arial Narrow" w:hAnsi="Arial Narrow"/>
          <w:i w:val="0"/>
          <w:sz w:val="20"/>
          <w:lang w:val="it-IT"/>
        </w:rPr>
        <w:t>. 32848 del 6 settembre 2005;</w:t>
      </w:r>
    </w:p>
    <w:p w14:paraId="51D5CA12"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Coordinatore delle attività del gruppo di lavoro per </w:t>
      </w:r>
      <w:proofErr w:type="gramStart"/>
      <w:r w:rsidRPr="00E70CBC">
        <w:rPr>
          <w:rFonts w:ascii="Arial Narrow" w:hAnsi="Arial Narrow"/>
          <w:i w:val="0"/>
          <w:sz w:val="20"/>
          <w:lang w:val="it-IT"/>
        </w:rPr>
        <w:t xml:space="preserve">la </w:t>
      </w:r>
      <w:proofErr w:type="gramEnd"/>
      <w:r w:rsidRPr="00E70CBC">
        <w:rPr>
          <w:rFonts w:ascii="Arial Narrow" w:hAnsi="Arial Narrow"/>
          <w:i w:val="0"/>
          <w:sz w:val="20"/>
          <w:lang w:val="it-IT"/>
        </w:rPr>
        <w:t>elaborazione e l’aggiornamento dei “Criteri metodologici per l’applicazione dell’analisi di rischio ai siti contaminati”, pubblicati dall’APAT</w:t>
      </w:r>
    </w:p>
    <w:p w14:paraId="11B5EAB6"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Referente APAT per il supporto alle attività di aggiornamento dello stato delle opere di </w:t>
      </w:r>
      <w:proofErr w:type="spellStart"/>
      <w:r w:rsidRPr="00E70CBC">
        <w:rPr>
          <w:rFonts w:ascii="Arial Narrow" w:hAnsi="Arial Narrow"/>
          <w:i w:val="0"/>
          <w:sz w:val="20"/>
          <w:lang w:val="it-IT"/>
        </w:rPr>
        <w:t>marginamento</w:t>
      </w:r>
      <w:proofErr w:type="spellEnd"/>
      <w:r w:rsidRPr="00E70CBC">
        <w:rPr>
          <w:rFonts w:ascii="Arial Narrow" w:hAnsi="Arial Narrow"/>
          <w:i w:val="0"/>
          <w:sz w:val="20"/>
          <w:lang w:val="it-IT"/>
        </w:rPr>
        <w:t xml:space="preserve"> per il Sito di Interesse Nazionale di Porto Marghera (nota APAT </w:t>
      </w:r>
      <w:proofErr w:type="spellStart"/>
      <w:r w:rsidRPr="00E70CBC">
        <w:rPr>
          <w:rFonts w:ascii="Arial Narrow" w:hAnsi="Arial Narrow"/>
          <w:i w:val="0"/>
          <w:sz w:val="20"/>
          <w:lang w:val="it-IT"/>
        </w:rPr>
        <w:t>Prot</w:t>
      </w:r>
      <w:proofErr w:type="spellEnd"/>
      <w:r w:rsidRPr="00E70CBC">
        <w:rPr>
          <w:rFonts w:ascii="Arial Narrow" w:hAnsi="Arial Narrow"/>
          <w:i w:val="0"/>
          <w:sz w:val="20"/>
          <w:lang w:val="it-IT"/>
        </w:rPr>
        <w:t xml:space="preserve"> 34370 dell’11 dicembre 2003</w:t>
      </w:r>
      <w:proofErr w:type="gramStart"/>
      <w:r w:rsidRPr="00E70CBC">
        <w:rPr>
          <w:rFonts w:ascii="Arial Narrow" w:hAnsi="Arial Narrow"/>
          <w:i w:val="0"/>
          <w:sz w:val="20"/>
          <w:lang w:val="it-IT"/>
        </w:rPr>
        <w:t>)</w:t>
      </w:r>
      <w:proofErr w:type="gramEnd"/>
    </w:p>
    <w:p w14:paraId="0AF9F740" w14:textId="77777777" w:rsidR="00811E30" w:rsidRPr="00E70CBC" w:rsidRDefault="00811E30" w:rsidP="00811E30">
      <w:pPr>
        <w:pStyle w:val="OiaeaeiYiio2"/>
        <w:widowControl/>
        <w:numPr>
          <w:ilvl w:val="0"/>
          <w:numId w:val="2"/>
        </w:numPr>
        <w:spacing w:before="20" w:after="20"/>
        <w:jc w:val="both"/>
        <w:rPr>
          <w:rFonts w:ascii="Arial Narrow" w:hAnsi="Arial Narrow"/>
          <w:i w:val="0"/>
          <w:sz w:val="20"/>
          <w:lang w:val="it-IT"/>
        </w:rPr>
      </w:pPr>
      <w:r w:rsidRPr="00E70CBC">
        <w:rPr>
          <w:rFonts w:ascii="Arial Narrow" w:hAnsi="Arial Narrow"/>
          <w:i w:val="0"/>
          <w:sz w:val="20"/>
          <w:lang w:val="it-IT"/>
        </w:rPr>
        <w:t xml:space="preserve">Referente APAT per il Sito di Interesse Nazionale di Porto Marghera (nota APAT </w:t>
      </w:r>
      <w:proofErr w:type="spellStart"/>
      <w:proofErr w:type="gramStart"/>
      <w:r w:rsidRPr="00E70CBC">
        <w:rPr>
          <w:rFonts w:ascii="Arial Narrow" w:hAnsi="Arial Narrow"/>
          <w:i w:val="0"/>
          <w:sz w:val="20"/>
          <w:lang w:val="it-IT"/>
        </w:rPr>
        <w:t>Prot</w:t>
      </w:r>
      <w:proofErr w:type="spellEnd"/>
      <w:r w:rsidRPr="00E70CBC">
        <w:rPr>
          <w:rFonts w:ascii="Arial Narrow" w:hAnsi="Arial Narrow"/>
          <w:i w:val="0"/>
          <w:sz w:val="20"/>
          <w:lang w:val="it-IT"/>
        </w:rPr>
        <w:t>.</w:t>
      </w:r>
      <w:proofErr w:type="gramEnd"/>
      <w:r w:rsidRPr="00E70CBC">
        <w:rPr>
          <w:rFonts w:ascii="Arial Narrow" w:hAnsi="Arial Narrow"/>
          <w:i w:val="0"/>
          <w:sz w:val="20"/>
          <w:lang w:val="it-IT"/>
        </w:rPr>
        <w:t xml:space="preserve"> 30103 dell’11 novembre 2003)</w:t>
      </w:r>
    </w:p>
    <w:p w14:paraId="328F0F65" w14:textId="77777777" w:rsidR="00811E30" w:rsidRDefault="00811E30" w:rsidP="00811E30">
      <w:pPr>
        <w:pStyle w:val="OiaeaeiYiio2"/>
        <w:widowControl/>
        <w:spacing w:before="20" w:after="20"/>
        <w:ind w:left="360"/>
        <w:jc w:val="both"/>
        <w:rPr>
          <w:rFonts w:ascii="Arial Narrow" w:hAnsi="Arial Narrow"/>
          <w:i w:val="0"/>
          <w:sz w:val="20"/>
          <w:lang w:val="it-IT"/>
        </w:rPr>
      </w:pPr>
    </w:p>
    <w:p w14:paraId="354E518F" w14:textId="77777777" w:rsidR="00C740F0" w:rsidRPr="00E70CBC" w:rsidRDefault="00C740F0" w:rsidP="00C740F0">
      <w:pPr>
        <w:pStyle w:val="OiaeaeiYiio2"/>
        <w:widowControl/>
        <w:spacing w:before="20" w:after="20"/>
        <w:ind w:left="360"/>
        <w:jc w:val="both"/>
        <w:rPr>
          <w:rFonts w:ascii="Arial Narrow" w:hAnsi="Arial Narrow"/>
          <w:i w:val="0"/>
          <w:sz w:val="20"/>
          <w:lang w:val="it-IT"/>
        </w:rPr>
      </w:pPr>
    </w:p>
    <w:p w14:paraId="189BB9D0" w14:textId="77777777" w:rsidR="006805EA" w:rsidRPr="00E70CBC" w:rsidRDefault="006805EA" w:rsidP="00E70CBC">
      <w:pPr>
        <w:pStyle w:val="OiaeaeiYiio2"/>
        <w:widowControl/>
        <w:spacing w:before="20" w:after="20"/>
        <w:jc w:val="left"/>
        <w:rPr>
          <w:rFonts w:ascii="Arial Narrow" w:hAnsi="Arial Narrow"/>
          <w:i w:val="0"/>
          <w:sz w:val="20"/>
          <w:lang w:val="it-IT"/>
        </w:rPr>
      </w:pPr>
      <w:r w:rsidRPr="00E70CBC">
        <w:rPr>
          <w:rFonts w:ascii="Arial Narrow" w:hAnsi="Arial Narrow"/>
          <w:i w:val="0"/>
          <w:sz w:val="20"/>
          <w:lang w:val="it-IT"/>
        </w:rPr>
        <w:br w:type="page"/>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805EA" w14:paraId="4DEC9121" w14:textId="77777777" w:rsidTr="000404DE">
        <w:tc>
          <w:tcPr>
            <w:tcW w:w="2943" w:type="dxa"/>
            <w:tcBorders>
              <w:top w:val="nil"/>
              <w:left w:val="nil"/>
              <w:bottom w:val="nil"/>
              <w:right w:val="nil"/>
            </w:tcBorders>
          </w:tcPr>
          <w:p w14:paraId="29341264" w14:textId="77777777" w:rsidR="006805EA" w:rsidRDefault="006805EA" w:rsidP="000404DE">
            <w:pPr>
              <w:pStyle w:val="Aeeaoaeaa1"/>
              <w:widowControl/>
              <w:rPr>
                <w:rFonts w:ascii="Arial Narrow" w:hAnsi="Arial Narrow"/>
                <w:smallCaps/>
                <w:sz w:val="24"/>
                <w:lang w:val="it-IT"/>
              </w:rPr>
            </w:pPr>
            <w:r>
              <w:rPr>
                <w:rFonts w:ascii="Arial Narrow" w:hAnsi="Arial Narrow"/>
                <w:smallCaps/>
                <w:sz w:val="24"/>
                <w:lang w:val="it-IT"/>
              </w:rPr>
              <w:lastRenderedPageBreak/>
              <w:t>Capacità e competenze personali</w:t>
            </w:r>
          </w:p>
          <w:p w14:paraId="4DB25826" w14:textId="77777777" w:rsidR="006805EA" w:rsidRDefault="006805EA" w:rsidP="000404DE">
            <w:pPr>
              <w:pStyle w:val="Aeeaoaeaa1"/>
              <w:widowControl/>
              <w:rPr>
                <w:rFonts w:ascii="Arial Narrow" w:hAnsi="Arial Narrow"/>
                <w:b w:val="0"/>
                <w:smallCaps/>
                <w:lang w:val="it-IT"/>
              </w:rPr>
            </w:pPr>
            <w:proofErr w:type="gramStart"/>
            <w:r>
              <w:rPr>
                <w:rFonts w:ascii="Arial Narrow" w:hAnsi="Arial Narrow"/>
                <w:b w:val="0"/>
                <w:lang w:val="it-IT"/>
              </w:rPr>
              <w:t>.</w:t>
            </w:r>
          </w:p>
        </w:tc>
        <w:proofErr w:type="gramEnd"/>
      </w:tr>
    </w:tbl>
    <w:p w14:paraId="07888B57" w14:textId="77777777" w:rsidR="000404DE" w:rsidRPr="00A03AC0" w:rsidRDefault="000404DE" w:rsidP="000404DE">
      <w:pPr>
        <w:numPr>
          <w:ilvl w:val="0"/>
          <w:numId w:val="15"/>
        </w:numPr>
        <w:ind w:left="3261" w:hanging="425"/>
        <w:rPr>
          <w:rFonts w:ascii="Arial Narrow" w:hAnsi="Arial Narrow"/>
        </w:rPr>
      </w:pPr>
    </w:p>
    <w:p w14:paraId="1C562EBF" w14:textId="77777777" w:rsidR="006805EA" w:rsidRDefault="006805EA" w:rsidP="00185027">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5E320F29" w14:textId="77777777" w:rsidTr="006805EA">
        <w:tc>
          <w:tcPr>
            <w:tcW w:w="2943" w:type="dxa"/>
            <w:tcBorders>
              <w:top w:val="nil"/>
              <w:left w:val="nil"/>
              <w:bottom w:val="nil"/>
              <w:right w:val="nil"/>
            </w:tcBorders>
          </w:tcPr>
          <w:p w14:paraId="314C1A52" w14:textId="77777777" w:rsidR="006805EA" w:rsidRDefault="006805EA" w:rsidP="006805EA">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14:paraId="4F9A99D3" w14:textId="77777777" w:rsidR="006805EA" w:rsidRDefault="006805EA" w:rsidP="006805E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90C0BEA" w14:textId="77777777" w:rsidR="006805EA" w:rsidRDefault="009149F6" w:rsidP="006805EA">
            <w:pPr>
              <w:pStyle w:val="Eaoaeaa"/>
              <w:widowControl/>
              <w:spacing w:before="20" w:after="20"/>
              <w:rPr>
                <w:rFonts w:ascii="Arial Narrow" w:hAnsi="Arial Narrow"/>
                <w:b/>
                <w:lang w:val="it-IT"/>
              </w:rPr>
            </w:pPr>
            <w:r>
              <w:rPr>
                <w:rFonts w:ascii="Arial Narrow" w:hAnsi="Arial Narrow"/>
                <w:b/>
                <w:smallCaps/>
                <w:lang w:val="it-IT"/>
              </w:rPr>
              <w:t xml:space="preserve">ITALIANO </w:t>
            </w:r>
          </w:p>
        </w:tc>
      </w:tr>
    </w:tbl>
    <w:p w14:paraId="417C7B2D" w14:textId="77777777" w:rsidR="006805EA" w:rsidRDefault="006805EA" w:rsidP="006805EA">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805EA" w14:paraId="6E6DC3B4" w14:textId="77777777" w:rsidTr="006805EA">
        <w:tc>
          <w:tcPr>
            <w:tcW w:w="2943" w:type="dxa"/>
            <w:tcBorders>
              <w:top w:val="nil"/>
              <w:left w:val="nil"/>
              <w:bottom w:val="nil"/>
              <w:right w:val="nil"/>
            </w:tcBorders>
          </w:tcPr>
          <w:p w14:paraId="5F8E3AAC" w14:textId="77777777" w:rsidR="006805EA" w:rsidRDefault="006805EA" w:rsidP="006805EA">
            <w:pPr>
              <w:pStyle w:val="Aeeaoaeaa1"/>
              <w:widowControl/>
              <w:rPr>
                <w:rFonts w:ascii="Arial Narrow" w:hAnsi="Arial Narrow"/>
                <w:b w:val="0"/>
                <w:smallCaps/>
                <w:sz w:val="24"/>
                <w:lang w:val="it-IT"/>
              </w:rPr>
            </w:pPr>
            <w:r>
              <w:rPr>
                <w:rFonts w:ascii="Arial Narrow" w:hAnsi="Arial Narrow"/>
                <w:b w:val="0"/>
                <w:smallCaps/>
                <w:sz w:val="22"/>
                <w:lang w:val="it-IT"/>
              </w:rPr>
              <w:t>Altre lingu</w:t>
            </w:r>
            <w:r w:rsidR="009149F6">
              <w:rPr>
                <w:rFonts w:ascii="Arial Narrow" w:hAnsi="Arial Narrow"/>
                <w:b w:val="0"/>
                <w:smallCaps/>
                <w:sz w:val="22"/>
                <w:lang w:val="it-IT"/>
              </w:rPr>
              <w:t>e</w:t>
            </w:r>
          </w:p>
        </w:tc>
      </w:tr>
    </w:tbl>
    <w:p w14:paraId="03F9CDD3" w14:textId="77777777" w:rsidR="006805EA" w:rsidRDefault="006805EA" w:rsidP="006805EA">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128E428C" w14:textId="77777777" w:rsidTr="006805EA">
        <w:tc>
          <w:tcPr>
            <w:tcW w:w="2943" w:type="dxa"/>
            <w:tcBorders>
              <w:top w:val="nil"/>
              <w:left w:val="nil"/>
              <w:bottom w:val="nil"/>
              <w:right w:val="nil"/>
            </w:tcBorders>
          </w:tcPr>
          <w:p w14:paraId="2159CDD4" w14:textId="77777777" w:rsidR="006805EA" w:rsidRDefault="006805EA" w:rsidP="006805EA">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14:paraId="0D39FE02"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4D24ADA" w14:textId="77777777" w:rsidR="006805EA" w:rsidRDefault="00C91593" w:rsidP="006805EA">
            <w:pPr>
              <w:pStyle w:val="Eaoaeaa"/>
              <w:widowControl/>
              <w:spacing w:before="20" w:after="20"/>
              <w:rPr>
                <w:rFonts w:ascii="Arial Narrow" w:hAnsi="Arial Narrow"/>
                <w:b/>
                <w:lang w:val="it-IT"/>
              </w:rPr>
            </w:pPr>
            <w:r>
              <w:rPr>
                <w:rFonts w:ascii="Arial Narrow" w:hAnsi="Arial Narrow"/>
                <w:b/>
                <w:smallCaps/>
                <w:lang w:val="it-IT"/>
              </w:rPr>
              <w:t>INGLESE</w:t>
            </w:r>
          </w:p>
        </w:tc>
      </w:tr>
      <w:tr w:rsidR="006805EA" w14:paraId="33B71716" w14:textId="77777777" w:rsidTr="006805EA">
        <w:tc>
          <w:tcPr>
            <w:tcW w:w="2943" w:type="dxa"/>
            <w:tcBorders>
              <w:top w:val="nil"/>
              <w:left w:val="nil"/>
              <w:bottom w:val="nil"/>
              <w:right w:val="nil"/>
            </w:tcBorders>
          </w:tcPr>
          <w:p w14:paraId="769BB4EC" w14:textId="77777777" w:rsidR="006805EA" w:rsidRDefault="006805EA" w:rsidP="006805EA">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14:paraId="4E78A730"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5B2B42F" w14:textId="77777777" w:rsidR="006805EA" w:rsidRDefault="0071200A" w:rsidP="006805EA">
            <w:pPr>
              <w:pStyle w:val="Eaoaeaa"/>
              <w:widowControl/>
              <w:spacing w:before="20" w:after="20"/>
              <w:rPr>
                <w:rFonts w:ascii="Arial Narrow" w:hAnsi="Arial Narrow"/>
                <w:lang w:val="it-IT"/>
              </w:rPr>
            </w:pPr>
            <w:r>
              <w:rPr>
                <w:rFonts w:ascii="Arial Narrow" w:hAnsi="Arial Narrow"/>
                <w:smallCaps/>
                <w:lang w:val="it-IT"/>
              </w:rPr>
              <w:t>ECCELLENTE</w:t>
            </w:r>
          </w:p>
        </w:tc>
      </w:tr>
      <w:tr w:rsidR="006805EA" w14:paraId="61BD875A" w14:textId="77777777" w:rsidTr="006805EA">
        <w:tc>
          <w:tcPr>
            <w:tcW w:w="2943" w:type="dxa"/>
            <w:tcBorders>
              <w:top w:val="nil"/>
              <w:left w:val="nil"/>
              <w:bottom w:val="nil"/>
              <w:right w:val="nil"/>
            </w:tcBorders>
          </w:tcPr>
          <w:p w14:paraId="11FD80AF" w14:textId="77777777" w:rsidR="006805EA" w:rsidRDefault="006805EA" w:rsidP="006805EA">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14:paraId="453E7D4F"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95A2156" w14:textId="77777777" w:rsidR="006805EA" w:rsidRDefault="0071200A" w:rsidP="006805EA">
            <w:pPr>
              <w:pStyle w:val="Eaoaeaa"/>
              <w:widowControl/>
              <w:spacing w:before="20" w:after="20"/>
              <w:rPr>
                <w:rFonts w:ascii="Arial Narrow" w:hAnsi="Arial Narrow"/>
                <w:lang w:val="it-IT"/>
              </w:rPr>
            </w:pPr>
            <w:r>
              <w:rPr>
                <w:rFonts w:ascii="Arial Narrow" w:hAnsi="Arial Narrow"/>
                <w:smallCaps/>
                <w:lang w:val="it-IT"/>
              </w:rPr>
              <w:t>ECCELENTE</w:t>
            </w:r>
          </w:p>
        </w:tc>
      </w:tr>
      <w:tr w:rsidR="006805EA" w14:paraId="7FDE2007" w14:textId="77777777" w:rsidTr="006805EA">
        <w:tc>
          <w:tcPr>
            <w:tcW w:w="2943" w:type="dxa"/>
            <w:tcBorders>
              <w:top w:val="nil"/>
              <w:left w:val="nil"/>
              <w:bottom w:val="nil"/>
              <w:right w:val="nil"/>
            </w:tcBorders>
          </w:tcPr>
          <w:p w14:paraId="3EFE80DB" w14:textId="599E9F83" w:rsidR="006805EA" w:rsidRDefault="00D30D2C" w:rsidP="006805EA">
            <w:pPr>
              <w:pStyle w:val="Aaoeeu"/>
              <w:tabs>
                <w:tab w:val="left" w:pos="-1418"/>
              </w:tabs>
              <w:spacing w:before="20" w:after="20"/>
              <w:ind w:right="33"/>
              <w:jc w:val="right"/>
              <w:rPr>
                <w:rFonts w:ascii="Arial Narrow" w:hAnsi="Arial Narrow"/>
                <w:lang w:val="it-IT"/>
              </w:rPr>
            </w:pPr>
            <w:r>
              <w:rPr>
                <w:rFonts w:ascii="Arial Narrow" w:hAnsi="Arial Narrow"/>
                <w:b/>
                <w:noProof/>
                <w:lang w:val="it-IT" w:eastAsia="it-IT"/>
              </w:rPr>
              <mc:AlternateContent>
                <mc:Choice Requires="wps">
                  <w:drawing>
                    <wp:anchor distT="0" distB="0" distL="114300" distR="114300" simplePos="0" relativeHeight="251657728" behindDoc="0" locked="0" layoutInCell="0" allowOverlap="1" wp14:anchorId="2BDEC61B" wp14:editId="11EA03C0">
                      <wp:simplePos x="0" y="0"/>
                      <wp:positionH relativeFrom="page">
                        <wp:posOffset>2426970</wp:posOffset>
                      </wp:positionH>
                      <wp:positionV relativeFrom="page">
                        <wp:posOffset>680720</wp:posOffset>
                      </wp:positionV>
                      <wp:extent cx="0" cy="9559290"/>
                      <wp:effectExtent l="13970" t="7620" r="24130" b="215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" o:allowincell="f">
                      <v:shadow opacity="49150f"/>
                      <w10:wrap anchorx="page" anchory="page"/>
                    </v:line>
                  </w:pict>
                </mc:Fallback>
              </mc:AlternateContent>
            </w:r>
            <w:r w:rsidR="006805EA">
              <w:rPr>
                <w:rFonts w:ascii="Arial Narrow" w:hAnsi="Arial Narrow"/>
                <w:b/>
                <w:lang w:val="it-IT"/>
              </w:rPr>
              <w:t xml:space="preserve">• </w:t>
            </w:r>
            <w:r w:rsidR="006805EA">
              <w:rPr>
                <w:rFonts w:ascii="Arial Narrow" w:hAnsi="Arial Narrow"/>
                <w:lang w:val="it-IT"/>
              </w:rPr>
              <w:t>Capacità di espressione orale</w:t>
            </w:r>
          </w:p>
        </w:tc>
        <w:tc>
          <w:tcPr>
            <w:tcW w:w="284" w:type="dxa"/>
            <w:tcBorders>
              <w:top w:val="nil"/>
              <w:left w:val="nil"/>
              <w:bottom w:val="nil"/>
              <w:right w:val="nil"/>
            </w:tcBorders>
          </w:tcPr>
          <w:p w14:paraId="44A22062" w14:textId="77777777" w:rsidR="006805EA" w:rsidRDefault="006805EA" w:rsidP="006805EA">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C12CBD" w14:textId="77777777" w:rsidR="006805EA" w:rsidRDefault="0071200A" w:rsidP="006805EA">
            <w:pPr>
              <w:pStyle w:val="Eaoaeaa"/>
              <w:widowControl/>
              <w:spacing w:before="20" w:after="20"/>
              <w:rPr>
                <w:rFonts w:ascii="Arial Narrow" w:hAnsi="Arial Narrow"/>
                <w:lang w:val="it-IT"/>
              </w:rPr>
            </w:pPr>
            <w:r>
              <w:rPr>
                <w:rFonts w:ascii="Arial Narrow" w:hAnsi="Arial Narrow"/>
                <w:smallCaps/>
                <w:lang w:val="it-IT"/>
              </w:rPr>
              <w:t>ECCELLENTE</w:t>
            </w:r>
          </w:p>
        </w:tc>
      </w:tr>
    </w:tbl>
    <w:p w14:paraId="077FB6CA"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149F6" w14:paraId="78EE3B47" w14:textId="77777777" w:rsidTr="003166DC">
        <w:tc>
          <w:tcPr>
            <w:tcW w:w="2943" w:type="dxa"/>
            <w:tcBorders>
              <w:top w:val="nil"/>
              <w:left w:val="nil"/>
              <w:bottom w:val="nil"/>
              <w:right w:val="nil"/>
            </w:tcBorders>
          </w:tcPr>
          <w:p w14:paraId="49941BCE" w14:textId="77777777" w:rsidR="009149F6" w:rsidRDefault="009149F6" w:rsidP="003166DC">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14:paraId="51FB7F0F" w14:textId="77777777" w:rsidR="009149F6" w:rsidRDefault="009149F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8463865" w14:textId="23EC625A" w:rsidR="009149F6" w:rsidRDefault="009149F6" w:rsidP="003166DC">
            <w:pPr>
              <w:pStyle w:val="Eaoaeaa"/>
              <w:widowControl/>
              <w:spacing w:before="20" w:after="20"/>
              <w:rPr>
                <w:rFonts w:ascii="Arial Narrow" w:hAnsi="Arial Narrow"/>
                <w:b/>
                <w:lang w:val="it-IT"/>
              </w:rPr>
            </w:pPr>
          </w:p>
        </w:tc>
      </w:tr>
      <w:tr w:rsidR="009149F6" w14:paraId="0874F046" w14:textId="77777777" w:rsidTr="003166DC">
        <w:tc>
          <w:tcPr>
            <w:tcW w:w="2943" w:type="dxa"/>
            <w:tcBorders>
              <w:top w:val="nil"/>
              <w:left w:val="nil"/>
              <w:bottom w:val="nil"/>
              <w:right w:val="nil"/>
            </w:tcBorders>
          </w:tcPr>
          <w:p w14:paraId="666502A9" w14:textId="30758B75" w:rsidR="009149F6" w:rsidRDefault="009149F6" w:rsidP="003166DC">
            <w:pPr>
              <w:pStyle w:val="Aeeaoaeaa2"/>
              <w:widowControl/>
              <w:tabs>
                <w:tab w:val="left" w:pos="-1418"/>
              </w:tabs>
              <w:spacing w:before="20" w:after="20"/>
              <w:ind w:right="33"/>
              <w:rPr>
                <w:rFonts w:ascii="Arial Narrow" w:hAnsi="Arial Narrow"/>
                <w:i w:val="0"/>
                <w:lang w:val="it-IT"/>
              </w:rPr>
            </w:pPr>
          </w:p>
        </w:tc>
        <w:tc>
          <w:tcPr>
            <w:tcW w:w="284" w:type="dxa"/>
            <w:tcBorders>
              <w:top w:val="nil"/>
              <w:left w:val="nil"/>
              <w:bottom w:val="nil"/>
              <w:right w:val="nil"/>
            </w:tcBorders>
          </w:tcPr>
          <w:p w14:paraId="4C23EE93" w14:textId="77777777" w:rsidR="009149F6" w:rsidRDefault="009149F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9846DCC" w14:textId="3E85DCD4" w:rsidR="009149F6" w:rsidRDefault="009149F6" w:rsidP="003166DC">
            <w:pPr>
              <w:pStyle w:val="Eaoaeaa"/>
              <w:widowControl/>
              <w:spacing w:before="20" w:after="20"/>
              <w:rPr>
                <w:rFonts w:ascii="Arial Narrow" w:hAnsi="Arial Narrow"/>
                <w:lang w:val="it-IT"/>
              </w:rPr>
            </w:pPr>
          </w:p>
        </w:tc>
      </w:tr>
      <w:tr w:rsidR="009149F6" w14:paraId="5752EC3E" w14:textId="77777777" w:rsidTr="003166DC">
        <w:tc>
          <w:tcPr>
            <w:tcW w:w="2943" w:type="dxa"/>
            <w:tcBorders>
              <w:top w:val="nil"/>
              <w:left w:val="nil"/>
              <w:bottom w:val="nil"/>
              <w:right w:val="nil"/>
            </w:tcBorders>
          </w:tcPr>
          <w:p w14:paraId="093253A6" w14:textId="7C3A90F2" w:rsidR="009149F6" w:rsidRDefault="009149F6" w:rsidP="003166DC">
            <w:pPr>
              <w:pStyle w:val="Aeeaoaeaa2"/>
              <w:widowControl/>
              <w:spacing w:before="20" w:after="20"/>
              <w:ind w:right="33"/>
              <w:rPr>
                <w:rFonts w:ascii="Arial Narrow" w:hAnsi="Arial Narrow"/>
                <w:i w:val="0"/>
                <w:lang w:val="it-IT"/>
              </w:rPr>
            </w:pPr>
          </w:p>
        </w:tc>
        <w:tc>
          <w:tcPr>
            <w:tcW w:w="284" w:type="dxa"/>
            <w:tcBorders>
              <w:top w:val="nil"/>
              <w:left w:val="nil"/>
              <w:bottom w:val="nil"/>
              <w:right w:val="nil"/>
            </w:tcBorders>
          </w:tcPr>
          <w:p w14:paraId="6ABFACD7" w14:textId="77777777" w:rsidR="009149F6" w:rsidRDefault="009149F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656B462" w14:textId="2873C433" w:rsidR="009149F6" w:rsidRDefault="009149F6" w:rsidP="003166DC">
            <w:pPr>
              <w:pStyle w:val="Eaoaeaa"/>
              <w:widowControl/>
              <w:spacing w:before="20" w:after="20"/>
              <w:rPr>
                <w:rFonts w:ascii="Arial Narrow" w:hAnsi="Arial Narrow"/>
                <w:lang w:val="it-IT"/>
              </w:rPr>
            </w:pPr>
          </w:p>
        </w:tc>
      </w:tr>
      <w:tr w:rsidR="009149F6" w14:paraId="5D23290C" w14:textId="77777777" w:rsidTr="003166DC">
        <w:tc>
          <w:tcPr>
            <w:tcW w:w="2943" w:type="dxa"/>
            <w:tcBorders>
              <w:top w:val="nil"/>
              <w:left w:val="nil"/>
              <w:bottom w:val="nil"/>
              <w:right w:val="nil"/>
            </w:tcBorders>
          </w:tcPr>
          <w:p w14:paraId="233DDBCB" w14:textId="010F8372" w:rsidR="009149F6" w:rsidRDefault="009149F6" w:rsidP="003166DC">
            <w:pPr>
              <w:pStyle w:val="Aaoeeu"/>
              <w:tabs>
                <w:tab w:val="left" w:pos="-1418"/>
              </w:tabs>
              <w:spacing w:before="20" w:after="20"/>
              <w:ind w:right="33"/>
              <w:jc w:val="right"/>
              <w:rPr>
                <w:rFonts w:ascii="Arial Narrow" w:hAnsi="Arial Narrow"/>
                <w:lang w:val="it-IT"/>
              </w:rPr>
            </w:pPr>
          </w:p>
        </w:tc>
        <w:tc>
          <w:tcPr>
            <w:tcW w:w="284" w:type="dxa"/>
            <w:tcBorders>
              <w:top w:val="nil"/>
              <w:left w:val="nil"/>
              <w:bottom w:val="nil"/>
              <w:right w:val="nil"/>
            </w:tcBorders>
          </w:tcPr>
          <w:p w14:paraId="1725C959" w14:textId="77777777" w:rsidR="009149F6" w:rsidRDefault="009149F6" w:rsidP="003166DC">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FAA2391" w14:textId="6DD78B7F" w:rsidR="009149F6" w:rsidRDefault="009149F6" w:rsidP="003166DC">
            <w:pPr>
              <w:pStyle w:val="Eaoaeaa"/>
              <w:widowControl/>
              <w:spacing w:before="20" w:after="20"/>
              <w:rPr>
                <w:rFonts w:ascii="Arial Narrow" w:hAnsi="Arial Narrow"/>
                <w:lang w:val="it-IT"/>
              </w:rPr>
            </w:pPr>
          </w:p>
        </w:tc>
      </w:tr>
    </w:tbl>
    <w:p w14:paraId="28EA941E" w14:textId="77777777" w:rsidR="009149F6" w:rsidRDefault="009149F6" w:rsidP="006805EA">
      <w:pPr>
        <w:pStyle w:val="Aaoeeu"/>
        <w:widowControl/>
        <w:rPr>
          <w:rFonts w:ascii="Arial Narrow" w:hAnsi="Arial Narrow"/>
          <w:lang w:val="it-IT"/>
        </w:rPr>
      </w:pPr>
    </w:p>
    <w:p w14:paraId="4A4105CF" w14:textId="77777777" w:rsidR="009149F6" w:rsidRDefault="009149F6"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6F79F758" w14:textId="77777777" w:rsidTr="006805EA">
        <w:tc>
          <w:tcPr>
            <w:tcW w:w="2943" w:type="dxa"/>
            <w:tcBorders>
              <w:top w:val="nil"/>
              <w:left w:val="nil"/>
              <w:bottom w:val="nil"/>
              <w:right w:val="nil"/>
            </w:tcBorders>
          </w:tcPr>
          <w:p w14:paraId="3B88B7E8" w14:textId="77777777" w:rsidR="006805EA" w:rsidRDefault="006805EA" w:rsidP="006805EA">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14:paraId="070413BB" w14:textId="77777777" w:rsidR="006805EA" w:rsidRDefault="006805EA" w:rsidP="006805EA">
            <w:pPr>
              <w:pStyle w:val="Aaoeeu"/>
              <w:widowControl/>
              <w:spacing w:before="20" w:after="20"/>
              <w:ind w:right="33"/>
              <w:jc w:val="right"/>
              <w:rPr>
                <w:rFonts w:ascii="Arial Narrow" w:hAnsi="Arial Narrow"/>
                <w:i/>
                <w:smallCaps/>
                <w:sz w:val="18"/>
                <w:lang w:val="it-IT"/>
              </w:rPr>
            </w:pPr>
          </w:p>
        </w:tc>
        <w:tc>
          <w:tcPr>
            <w:tcW w:w="284" w:type="dxa"/>
            <w:tcBorders>
              <w:top w:val="nil"/>
              <w:left w:val="nil"/>
              <w:bottom w:val="nil"/>
              <w:right w:val="nil"/>
            </w:tcBorders>
          </w:tcPr>
          <w:p w14:paraId="4275953F" w14:textId="77777777" w:rsidR="006805EA" w:rsidRDefault="006805EA" w:rsidP="006805E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33EB6116" w14:textId="77777777" w:rsidR="000B1B84" w:rsidRPr="000B1B84" w:rsidRDefault="000B1B84" w:rsidP="00A03AC0">
            <w:pPr>
              <w:pStyle w:val="Eaoaeaa"/>
              <w:widowControl/>
              <w:numPr>
                <w:ilvl w:val="0"/>
                <w:numId w:val="7"/>
              </w:numPr>
              <w:spacing w:before="20" w:after="20"/>
              <w:jc w:val="both"/>
              <w:rPr>
                <w:rFonts w:ascii="Arial Narrow" w:hAnsi="Arial Narrow"/>
                <w:smallCaps/>
                <w:lang w:val="it-IT"/>
              </w:rPr>
            </w:pPr>
            <w:r w:rsidRPr="000B1B84">
              <w:rPr>
                <w:rFonts w:ascii="Arial Narrow" w:hAnsi="Arial Narrow"/>
                <w:smallCaps/>
                <w:lang w:val="it-IT"/>
              </w:rPr>
              <w:t xml:space="preserve"> </w:t>
            </w:r>
            <w:proofErr w:type="gramStart"/>
            <w:r w:rsidRPr="000B1B84">
              <w:rPr>
                <w:rFonts w:ascii="Arial Narrow" w:hAnsi="Arial Narrow"/>
                <w:smallCaps/>
                <w:lang w:val="it-IT"/>
              </w:rPr>
              <w:t>conoscenza</w:t>
            </w:r>
            <w:proofErr w:type="gramEnd"/>
            <w:r w:rsidRPr="000B1B84">
              <w:rPr>
                <w:rFonts w:ascii="Arial Narrow" w:hAnsi="Arial Narrow"/>
                <w:smallCaps/>
                <w:lang w:val="it-IT"/>
              </w:rPr>
              <w:t xml:space="preserve"> e diretta esperienza della pubblica ammiinistrazione e degli organismi governativi </w:t>
            </w:r>
          </w:p>
          <w:p w14:paraId="67F8629B" w14:textId="77777777" w:rsidR="000B1B84" w:rsidRPr="000B1B84" w:rsidRDefault="000B1B84" w:rsidP="00A03AC0">
            <w:pPr>
              <w:pStyle w:val="Eaoaeaa"/>
              <w:widowControl/>
              <w:numPr>
                <w:ilvl w:val="0"/>
                <w:numId w:val="7"/>
              </w:numPr>
              <w:spacing w:before="20" w:after="20"/>
              <w:jc w:val="both"/>
              <w:rPr>
                <w:rFonts w:ascii="Arial Narrow" w:hAnsi="Arial Narrow"/>
                <w:smallCaps/>
                <w:lang w:val="it-IT"/>
              </w:rPr>
            </w:pPr>
            <w:r w:rsidRPr="000B1B84">
              <w:rPr>
                <w:rFonts w:ascii="Arial Narrow" w:hAnsi="Arial Narrow"/>
                <w:smallCaps/>
                <w:lang w:val="it-IT"/>
              </w:rPr>
              <w:t>CAPACITA’ DI PARLARE IN PUBBLICO SIA A UDITORI SPECIALIZZAT</w:t>
            </w:r>
            <w:r w:rsidR="00F42E44">
              <w:rPr>
                <w:rFonts w:ascii="Arial Narrow" w:hAnsi="Arial Narrow"/>
                <w:smallCaps/>
                <w:lang w:val="it-IT"/>
              </w:rPr>
              <w:t>I</w:t>
            </w:r>
            <w:r w:rsidRPr="000B1B84">
              <w:rPr>
                <w:rFonts w:ascii="Arial Narrow" w:hAnsi="Arial Narrow"/>
                <w:smallCaps/>
                <w:lang w:val="it-IT"/>
              </w:rPr>
              <w:t xml:space="preserve"> CHE GENERALI</w:t>
            </w:r>
          </w:p>
          <w:p w14:paraId="3EEBB770" w14:textId="77777777" w:rsidR="000B1B84" w:rsidRPr="000B1B84" w:rsidRDefault="000B1B84" w:rsidP="00A03AC0">
            <w:pPr>
              <w:pStyle w:val="Eaoaeaa"/>
              <w:widowControl/>
              <w:numPr>
                <w:ilvl w:val="0"/>
                <w:numId w:val="7"/>
              </w:numPr>
              <w:spacing w:before="20" w:after="20"/>
              <w:jc w:val="both"/>
              <w:rPr>
                <w:rFonts w:ascii="Arial Narrow" w:hAnsi="Arial Narrow"/>
                <w:smallCaps/>
                <w:lang w:val="it-IT"/>
              </w:rPr>
            </w:pPr>
            <w:proofErr w:type="spellStart"/>
            <w:proofErr w:type="gramStart"/>
            <w:r w:rsidRPr="000B1B84">
              <w:rPr>
                <w:rFonts w:ascii="Arial Narrow" w:hAnsi="Arial Narrow"/>
                <w:smallCaps/>
                <w:lang w:val="it-IT"/>
              </w:rPr>
              <w:t>capacita’</w:t>
            </w:r>
            <w:proofErr w:type="spellEnd"/>
            <w:proofErr w:type="gramEnd"/>
            <w:r w:rsidRPr="000B1B84">
              <w:rPr>
                <w:rFonts w:ascii="Arial Narrow" w:hAnsi="Arial Narrow"/>
                <w:smallCaps/>
                <w:lang w:val="it-IT"/>
              </w:rPr>
              <w:t xml:space="preserve"> di sviluppare, promuovere </w:t>
            </w:r>
            <w:r w:rsidR="00BB44F1">
              <w:rPr>
                <w:rFonts w:ascii="Arial Narrow" w:hAnsi="Arial Narrow"/>
                <w:smallCaps/>
                <w:lang w:val="it-IT"/>
              </w:rPr>
              <w:t xml:space="preserve"> </w:t>
            </w:r>
            <w:r w:rsidRPr="000B1B84">
              <w:rPr>
                <w:rFonts w:ascii="Arial Narrow" w:hAnsi="Arial Narrow"/>
                <w:smallCaps/>
                <w:lang w:val="it-IT"/>
              </w:rPr>
              <w:t xml:space="preserve">e  mantenere contatti di lavoro </w:t>
            </w:r>
            <w:r w:rsidR="00F42E44">
              <w:rPr>
                <w:rFonts w:ascii="Arial Narrow" w:hAnsi="Arial Narrow"/>
                <w:smallCaps/>
                <w:lang w:val="it-IT"/>
              </w:rPr>
              <w:t xml:space="preserve">E COLLABORAZIONI </w:t>
            </w:r>
            <w:r w:rsidRPr="000B1B84">
              <w:rPr>
                <w:rFonts w:ascii="Arial Narrow" w:hAnsi="Arial Narrow"/>
                <w:smallCaps/>
                <w:lang w:val="it-IT"/>
              </w:rPr>
              <w:t>anche in ambito internazionale</w:t>
            </w:r>
          </w:p>
          <w:p w14:paraId="73E92970" w14:textId="77777777" w:rsidR="000B1B84" w:rsidRPr="000B1B84" w:rsidRDefault="000B1B84" w:rsidP="00A03AC0">
            <w:pPr>
              <w:pStyle w:val="Eaoaeaa"/>
              <w:widowControl/>
              <w:numPr>
                <w:ilvl w:val="0"/>
                <w:numId w:val="7"/>
              </w:numPr>
              <w:spacing w:before="20" w:after="20"/>
              <w:jc w:val="both"/>
              <w:rPr>
                <w:rFonts w:ascii="Arial Narrow" w:hAnsi="Arial Narrow"/>
                <w:smallCaps/>
                <w:lang w:val="it-IT"/>
              </w:rPr>
            </w:pPr>
            <w:r w:rsidRPr="000B1B84">
              <w:rPr>
                <w:rFonts w:ascii="Arial Narrow" w:hAnsi="Arial Narrow"/>
                <w:smallCaps/>
                <w:lang w:val="it-IT"/>
              </w:rPr>
              <w:t>CAPACITA’ DI PROMUOVERE COLLABORAZIONI INTER-ISTITUZIONALI E DI PARTENARIATO</w:t>
            </w:r>
          </w:p>
          <w:p w14:paraId="52E7A127" w14:textId="77777777" w:rsidR="00A03AC0" w:rsidRPr="00A03AC0" w:rsidRDefault="00A03AC0" w:rsidP="00A03AC0">
            <w:pPr>
              <w:numPr>
                <w:ilvl w:val="0"/>
                <w:numId w:val="7"/>
              </w:numPr>
              <w:jc w:val="both"/>
              <w:rPr>
                <w:rFonts w:ascii="Arial Narrow" w:hAnsi="Arial Narrow"/>
                <w:smallCaps/>
              </w:rPr>
            </w:pPr>
            <w:proofErr w:type="gramStart"/>
            <w:r w:rsidRPr="00A03AC0">
              <w:rPr>
                <w:rFonts w:ascii="Arial Narrow" w:hAnsi="Arial Narrow"/>
                <w:smallCaps/>
              </w:rPr>
              <w:t>capacità</w:t>
            </w:r>
            <w:proofErr w:type="gramEnd"/>
            <w:r w:rsidRPr="00A03AC0">
              <w:rPr>
                <w:rFonts w:ascii="Arial Narrow" w:hAnsi="Arial Narrow"/>
                <w:smallCaps/>
              </w:rPr>
              <w:t xml:space="preserve"> e competenza maturata nell’analizzare le criticità, valutando e approfondendo gli aspetti rilevanti dei problemi, unitamente alla capacità di rappresentarli e di proporre soluzioni innovative;</w:t>
            </w:r>
          </w:p>
          <w:p w14:paraId="1B1E2B90" w14:textId="77777777" w:rsidR="006805EA" w:rsidRPr="000B1B84" w:rsidRDefault="006805EA" w:rsidP="000B1B84">
            <w:pPr>
              <w:pStyle w:val="Eaoaeaa"/>
              <w:widowControl/>
              <w:spacing w:before="20" w:after="20"/>
              <w:rPr>
                <w:rFonts w:ascii="Arial Narrow" w:hAnsi="Arial Narrow"/>
                <w:smallCaps/>
                <w:lang w:val="it-IT"/>
              </w:rPr>
            </w:pPr>
          </w:p>
        </w:tc>
      </w:tr>
    </w:tbl>
    <w:p w14:paraId="3512E87A"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7197AF0E" w14:textId="77777777" w:rsidTr="006805EA">
        <w:tc>
          <w:tcPr>
            <w:tcW w:w="2943" w:type="dxa"/>
            <w:tcBorders>
              <w:top w:val="nil"/>
              <w:left w:val="nil"/>
              <w:bottom w:val="nil"/>
              <w:right w:val="nil"/>
            </w:tcBorders>
          </w:tcPr>
          <w:p w14:paraId="316D4D63" w14:textId="77777777" w:rsidR="006805EA" w:rsidRDefault="006805EA" w:rsidP="006805EA">
            <w:pPr>
              <w:pStyle w:val="Aaoeeu"/>
              <w:widowControl/>
              <w:spacing w:before="20" w:after="20"/>
              <w:ind w:right="33"/>
              <w:jc w:val="right"/>
              <w:rPr>
                <w:sz w:val="16"/>
                <w:lang w:val="it-IT"/>
              </w:rPr>
            </w:pPr>
            <w:r>
              <w:rPr>
                <w:rFonts w:ascii="Arial Narrow" w:hAnsi="Arial Narrow"/>
                <w:smallCaps/>
                <w:sz w:val="24"/>
                <w:lang w:val="it-IT"/>
              </w:rPr>
              <w:t>Capacità e competenze organizzative</w:t>
            </w:r>
            <w:proofErr w:type="gramStart"/>
            <w:r>
              <w:rPr>
                <w:rFonts w:ascii="Arial Narrow" w:hAnsi="Arial Narrow"/>
                <w:smallCaps/>
                <w:sz w:val="24"/>
                <w:lang w:val="it-IT"/>
              </w:rPr>
              <w:t xml:space="preserve"> </w:t>
            </w:r>
            <w:r>
              <w:rPr>
                <w:sz w:val="16"/>
                <w:lang w:val="it-IT"/>
              </w:rPr>
              <w:t xml:space="preserve"> </w:t>
            </w:r>
            <w:proofErr w:type="gramEnd"/>
          </w:p>
          <w:p w14:paraId="493EAA3A" w14:textId="77777777" w:rsidR="006805EA" w:rsidRDefault="006805EA" w:rsidP="006805EA">
            <w:pPr>
              <w:pStyle w:val="Aaoeeu"/>
              <w:widowControl/>
              <w:spacing w:before="20" w:after="20"/>
              <w:ind w:right="33"/>
              <w:jc w:val="right"/>
              <w:rPr>
                <w:rFonts w:ascii="Arial Narrow" w:hAnsi="Arial Narrow"/>
                <w:smallCaps/>
                <w:sz w:val="22"/>
                <w:lang w:val="it-IT"/>
              </w:rPr>
            </w:pPr>
          </w:p>
        </w:tc>
        <w:tc>
          <w:tcPr>
            <w:tcW w:w="284" w:type="dxa"/>
            <w:tcBorders>
              <w:top w:val="nil"/>
              <w:left w:val="nil"/>
              <w:bottom w:val="nil"/>
              <w:right w:val="nil"/>
            </w:tcBorders>
          </w:tcPr>
          <w:p w14:paraId="0415560E" w14:textId="77777777" w:rsidR="006805EA" w:rsidRDefault="006805EA" w:rsidP="006805E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193088A" w14:textId="77777777" w:rsidR="000B1B84" w:rsidRDefault="000B1B84" w:rsidP="00A03AC0">
            <w:pPr>
              <w:pStyle w:val="Eaoaeaa"/>
              <w:widowControl/>
              <w:numPr>
                <w:ilvl w:val="0"/>
                <w:numId w:val="7"/>
              </w:numPr>
              <w:spacing w:before="20" w:after="20"/>
              <w:jc w:val="both"/>
              <w:rPr>
                <w:rFonts w:ascii="Arial Narrow" w:hAnsi="Arial Narrow"/>
                <w:smallCaps/>
                <w:lang w:val="it-IT"/>
              </w:rPr>
            </w:pPr>
            <w:r>
              <w:rPr>
                <w:rFonts w:ascii="Arial Narrow" w:hAnsi="Arial Narrow"/>
                <w:smallCaps/>
                <w:lang w:val="it-IT"/>
              </w:rPr>
              <w:t>CAPACITA’ DI COORDINAMENTO E GESTIONE DI GRUPPI DI LAVORO TECNICI MULTIDISCIPLINARI</w:t>
            </w:r>
          </w:p>
          <w:p w14:paraId="40BB6B7A" w14:textId="77777777" w:rsidR="000B1B84" w:rsidRDefault="000B1B84" w:rsidP="00A03AC0">
            <w:pPr>
              <w:pStyle w:val="Eaoaeaa"/>
              <w:widowControl/>
              <w:numPr>
                <w:ilvl w:val="0"/>
                <w:numId w:val="7"/>
              </w:numPr>
              <w:spacing w:before="20" w:after="20"/>
              <w:jc w:val="both"/>
              <w:rPr>
                <w:rFonts w:ascii="Arial Narrow" w:hAnsi="Arial Narrow"/>
                <w:smallCaps/>
                <w:lang w:val="it-IT"/>
              </w:rPr>
            </w:pPr>
            <w:r w:rsidRPr="000B1B84">
              <w:rPr>
                <w:rFonts w:ascii="Arial Narrow" w:hAnsi="Arial Narrow"/>
                <w:smallCaps/>
                <w:lang w:val="it-IT"/>
              </w:rPr>
              <w:t>CAPACITÀ DI GESTIRE GRUPPI DI FUNZIONARI E DI</w:t>
            </w:r>
            <w:r>
              <w:rPr>
                <w:rFonts w:ascii="Arial Narrow" w:hAnsi="Arial Narrow"/>
                <w:smallCaps/>
                <w:lang w:val="it-IT"/>
              </w:rPr>
              <w:t xml:space="preserve"> </w:t>
            </w:r>
            <w:r w:rsidRPr="000B1B84">
              <w:rPr>
                <w:rFonts w:ascii="Arial Narrow" w:hAnsi="Arial Narrow"/>
                <w:smallCaps/>
                <w:lang w:val="it-IT"/>
              </w:rPr>
              <w:t>ESPERTI/CONSULENTI</w:t>
            </w:r>
          </w:p>
          <w:p w14:paraId="7116FCE3" w14:textId="77777777" w:rsidR="000B1B84" w:rsidRDefault="000B1B84" w:rsidP="00A03AC0">
            <w:pPr>
              <w:pStyle w:val="Eaoaeaa"/>
              <w:widowControl/>
              <w:numPr>
                <w:ilvl w:val="0"/>
                <w:numId w:val="7"/>
              </w:numPr>
              <w:spacing w:before="20" w:after="20"/>
              <w:jc w:val="both"/>
              <w:rPr>
                <w:rFonts w:ascii="Arial Narrow" w:hAnsi="Arial Narrow"/>
                <w:smallCaps/>
                <w:lang w:val="it-IT"/>
              </w:rPr>
            </w:pPr>
            <w:proofErr w:type="gramStart"/>
            <w:r>
              <w:rPr>
                <w:rFonts w:ascii="Arial Narrow" w:hAnsi="Arial Narrow"/>
                <w:smallCaps/>
                <w:lang w:val="it-IT"/>
              </w:rPr>
              <w:t>CAPACITA’ DI ORGANIZZARE RIUNIONI ED EVENTI TECNICI DI PRESENTAZIONE DELLE ATTIVITA’ SVOLTE</w:t>
            </w:r>
            <w:proofErr w:type="gramEnd"/>
          </w:p>
          <w:p w14:paraId="19F07AF1" w14:textId="77777777" w:rsidR="000B1B84" w:rsidRDefault="000B1B84" w:rsidP="00A03AC0">
            <w:pPr>
              <w:pStyle w:val="Eaoaeaa"/>
              <w:widowControl/>
              <w:numPr>
                <w:ilvl w:val="0"/>
                <w:numId w:val="7"/>
              </w:numPr>
              <w:spacing w:before="20" w:after="20"/>
              <w:jc w:val="both"/>
              <w:rPr>
                <w:rFonts w:ascii="Arial Narrow" w:hAnsi="Arial Narrow"/>
                <w:smallCaps/>
                <w:lang w:val="it-IT"/>
              </w:rPr>
            </w:pPr>
            <w:proofErr w:type="gramStart"/>
            <w:r>
              <w:rPr>
                <w:rFonts w:ascii="Arial Narrow" w:hAnsi="Arial Narrow"/>
                <w:smallCaps/>
                <w:lang w:val="it-IT"/>
              </w:rPr>
              <w:t>CAPACITA’ DI AVVIARE, SVILUPPARE E GESTIRE PROGRAMMI E PROGETTI ANCHE IN AMBITO INTERNAZIONALE</w:t>
            </w:r>
            <w:proofErr w:type="gramEnd"/>
          </w:p>
          <w:p w14:paraId="39A92760" w14:textId="77777777" w:rsidR="000B1B84" w:rsidRDefault="000B1B84" w:rsidP="00A03AC0">
            <w:pPr>
              <w:pStyle w:val="Eaoaeaa"/>
              <w:widowControl/>
              <w:numPr>
                <w:ilvl w:val="0"/>
                <w:numId w:val="7"/>
              </w:numPr>
              <w:spacing w:before="20" w:after="20"/>
              <w:jc w:val="both"/>
              <w:rPr>
                <w:rFonts w:ascii="Arial Narrow" w:hAnsi="Arial Narrow"/>
                <w:smallCaps/>
                <w:lang w:val="it-IT"/>
              </w:rPr>
            </w:pPr>
            <w:r>
              <w:rPr>
                <w:rFonts w:ascii="Arial Narrow" w:hAnsi="Arial Narrow"/>
                <w:smallCaps/>
                <w:lang w:val="it-IT"/>
              </w:rPr>
              <w:t xml:space="preserve">CAPACITA’ DI COORDINARE E GESTIRE PROGETTI DI RICERCA </w:t>
            </w:r>
            <w:r w:rsidR="00A03AC0">
              <w:rPr>
                <w:rFonts w:ascii="Arial Narrow" w:hAnsi="Arial Narrow"/>
                <w:smallCaps/>
                <w:lang w:val="it-IT"/>
              </w:rPr>
              <w:t>nazionali e comunitari</w:t>
            </w:r>
          </w:p>
          <w:p w14:paraId="29584DB7" w14:textId="77777777" w:rsidR="00A03AC0" w:rsidRDefault="00A03AC0" w:rsidP="00A03AC0">
            <w:pPr>
              <w:numPr>
                <w:ilvl w:val="0"/>
                <w:numId w:val="7"/>
              </w:numPr>
              <w:jc w:val="both"/>
              <w:rPr>
                <w:rFonts w:ascii="Arial Narrow" w:hAnsi="Arial Narrow"/>
                <w:smallCaps/>
              </w:rPr>
            </w:pPr>
            <w:proofErr w:type="gramStart"/>
            <w:r w:rsidRPr="00A03AC0">
              <w:rPr>
                <w:rFonts w:ascii="Arial Narrow" w:hAnsi="Arial Narrow"/>
                <w:smallCaps/>
              </w:rPr>
              <w:t>capacità</w:t>
            </w:r>
            <w:proofErr w:type="gramEnd"/>
            <w:r w:rsidRPr="00A03AC0">
              <w:rPr>
                <w:rFonts w:ascii="Arial Narrow" w:hAnsi="Arial Narrow"/>
                <w:smallCaps/>
              </w:rPr>
              <w:t xml:space="preserve"> e professionalità nel gestire, organizzare e motivare i propri collaboratori favorendo anche lo sviluppo della loro professionalità e del loro potenziale;</w:t>
            </w:r>
          </w:p>
          <w:p w14:paraId="3BAA3607" w14:textId="77777777" w:rsidR="00A03AC0" w:rsidRPr="00A03AC0" w:rsidRDefault="00A03AC0" w:rsidP="00A03AC0">
            <w:pPr>
              <w:numPr>
                <w:ilvl w:val="0"/>
                <w:numId w:val="7"/>
              </w:numPr>
              <w:jc w:val="both"/>
              <w:rPr>
                <w:rFonts w:ascii="Arial Narrow" w:hAnsi="Arial Narrow"/>
                <w:smallCaps/>
              </w:rPr>
            </w:pPr>
            <w:proofErr w:type="gramStart"/>
            <w:r w:rsidRPr="00A03AC0">
              <w:rPr>
                <w:rFonts w:ascii="Arial Narrow" w:hAnsi="Arial Narrow"/>
                <w:smallCaps/>
              </w:rPr>
              <w:t>capacità</w:t>
            </w:r>
            <w:proofErr w:type="gramEnd"/>
            <w:r w:rsidRPr="00A03AC0">
              <w:rPr>
                <w:rFonts w:ascii="Arial Narrow" w:hAnsi="Arial Narrow"/>
                <w:smallCaps/>
              </w:rPr>
              <w:t xml:space="preserve"> e competenza maturata nel definire obiettivi coerenti con le risorse disponibili, nel valutare i vantaggi e gli svantaggi delle soluzioni individuate ponendo attenzione al rapporto costi e benefici;</w:t>
            </w:r>
          </w:p>
          <w:p w14:paraId="0BE78E80" w14:textId="77777777" w:rsidR="00A03AC0" w:rsidRDefault="00A03AC0" w:rsidP="00A03AC0">
            <w:pPr>
              <w:pStyle w:val="Eaoaeaa"/>
              <w:widowControl/>
              <w:spacing w:before="20" w:after="20"/>
              <w:ind w:left="720"/>
              <w:rPr>
                <w:rFonts w:ascii="Arial Narrow" w:hAnsi="Arial Narrow"/>
                <w:smallCaps/>
                <w:lang w:val="it-IT"/>
              </w:rPr>
            </w:pPr>
          </w:p>
          <w:p w14:paraId="4D5283D0" w14:textId="77777777" w:rsidR="006805EA" w:rsidRDefault="006805EA" w:rsidP="006805EA">
            <w:pPr>
              <w:pStyle w:val="Eaoaeaa"/>
              <w:widowControl/>
              <w:spacing w:before="20" w:after="20"/>
              <w:rPr>
                <w:rFonts w:ascii="Arial Narrow" w:hAnsi="Arial Narrow"/>
                <w:lang w:val="it-IT"/>
              </w:rPr>
            </w:pPr>
          </w:p>
        </w:tc>
      </w:tr>
    </w:tbl>
    <w:p w14:paraId="6323ACE3"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5D24F151" w14:textId="77777777" w:rsidTr="006805EA">
        <w:tc>
          <w:tcPr>
            <w:tcW w:w="2943" w:type="dxa"/>
            <w:tcBorders>
              <w:top w:val="nil"/>
              <w:left w:val="nil"/>
              <w:bottom w:val="nil"/>
              <w:right w:val="nil"/>
            </w:tcBorders>
          </w:tcPr>
          <w:p w14:paraId="6AAC6398" w14:textId="77777777" w:rsidR="006805EA" w:rsidRDefault="006805EA" w:rsidP="006805EA">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14:paraId="7275A3F8" w14:textId="77777777" w:rsidR="006805EA" w:rsidRDefault="006805EA" w:rsidP="006805EA">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14:paraId="2620548F" w14:textId="77777777" w:rsidR="006805EA" w:rsidRDefault="006805EA" w:rsidP="006805E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158C857" w14:textId="77777777" w:rsidR="006805EA" w:rsidRDefault="00D92073" w:rsidP="00AE264F">
            <w:pPr>
              <w:pStyle w:val="Eaoaeaa"/>
              <w:widowControl/>
              <w:numPr>
                <w:ilvl w:val="0"/>
                <w:numId w:val="11"/>
              </w:numPr>
              <w:spacing w:before="20" w:after="20"/>
              <w:rPr>
                <w:rFonts w:ascii="Arial Narrow" w:hAnsi="Arial Narrow"/>
                <w:smallCaps/>
                <w:lang w:val="it-IT"/>
              </w:rPr>
            </w:pPr>
            <w:r>
              <w:rPr>
                <w:rFonts w:ascii="Arial Narrow" w:hAnsi="Arial Narrow"/>
                <w:smallCaps/>
                <w:lang w:val="it-IT"/>
              </w:rPr>
              <w:t xml:space="preserve">Utilizzo avanzato pacchetti MICROSOFT OFFICE, OPEN OFFICE, </w:t>
            </w:r>
            <w:proofErr w:type="spellStart"/>
            <w:proofErr w:type="gramStart"/>
            <w:r>
              <w:rPr>
                <w:rFonts w:ascii="Arial Narrow" w:hAnsi="Arial Narrow"/>
                <w:smallCaps/>
                <w:lang w:val="it-IT"/>
              </w:rPr>
              <w:t>WORDpress</w:t>
            </w:r>
            <w:proofErr w:type="spellEnd"/>
            <w:proofErr w:type="gramEnd"/>
          </w:p>
          <w:p w14:paraId="060A9C02" w14:textId="77777777" w:rsidR="00D92073" w:rsidRPr="00D92073" w:rsidRDefault="00D92073" w:rsidP="00AE264F">
            <w:pPr>
              <w:pStyle w:val="Eaoaeaa"/>
              <w:widowControl/>
              <w:numPr>
                <w:ilvl w:val="0"/>
                <w:numId w:val="11"/>
              </w:numPr>
              <w:spacing w:before="20" w:after="20"/>
              <w:rPr>
                <w:rFonts w:ascii="Arial Narrow" w:hAnsi="Arial Narrow"/>
                <w:lang w:val="it-IT"/>
              </w:rPr>
            </w:pPr>
            <w:proofErr w:type="gramStart"/>
            <w:r>
              <w:rPr>
                <w:rFonts w:ascii="Arial Narrow" w:hAnsi="Arial Narrow"/>
                <w:smallCaps/>
                <w:lang w:val="it-IT"/>
              </w:rPr>
              <w:t>utilizzo</w:t>
            </w:r>
            <w:proofErr w:type="gramEnd"/>
            <w:r>
              <w:rPr>
                <w:rFonts w:ascii="Arial Narrow" w:hAnsi="Arial Narrow"/>
                <w:smallCaps/>
                <w:lang w:val="it-IT"/>
              </w:rPr>
              <w:t xml:space="preserve"> avanzato principali software per la modellizzazione ambientale e l’elaborazione dell’analisi di rischio (RISC, GIUDITTA, RBCA Toolkit, RISKNET, ROME, ECC.)</w:t>
            </w:r>
          </w:p>
          <w:p w14:paraId="600FA981" w14:textId="77777777" w:rsidR="00D92073" w:rsidRDefault="00D92073" w:rsidP="00AE264F">
            <w:pPr>
              <w:pStyle w:val="Eaoaeaa"/>
              <w:widowControl/>
              <w:numPr>
                <w:ilvl w:val="0"/>
                <w:numId w:val="11"/>
              </w:numPr>
              <w:spacing w:before="20" w:after="20"/>
              <w:rPr>
                <w:rFonts w:ascii="Arial Narrow" w:hAnsi="Arial Narrow"/>
                <w:lang w:val="it-IT"/>
              </w:rPr>
            </w:pPr>
            <w:r>
              <w:rPr>
                <w:rFonts w:ascii="Arial Narrow" w:hAnsi="Arial Narrow"/>
                <w:smallCaps/>
                <w:lang w:val="it-IT"/>
              </w:rPr>
              <w:t xml:space="preserve">conoscenza di base di </w:t>
            </w:r>
            <w:proofErr w:type="spellStart"/>
            <w:r>
              <w:rPr>
                <w:rFonts w:ascii="Arial Narrow" w:hAnsi="Arial Narrow"/>
                <w:smallCaps/>
                <w:lang w:val="it-IT"/>
              </w:rPr>
              <w:t>arcview-gis</w:t>
            </w:r>
            <w:proofErr w:type="spellEnd"/>
          </w:p>
          <w:p w14:paraId="53E69D38" w14:textId="77777777" w:rsidR="00D92073" w:rsidRDefault="00D92073" w:rsidP="00AE264F">
            <w:pPr>
              <w:pStyle w:val="Eaoaeaa"/>
              <w:widowControl/>
              <w:numPr>
                <w:ilvl w:val="0"/>
                <w:numId w:val="11"/>
              </w:numPr>
              <w:spacing w:before="20" w:after="20"/>
              <w:rPr>
                <w:rFonts w:ascii="Arial Narrow" w:hAnsi="Arial Narrow"/>
                <w:lang w:val="it-IT"/>
              </w:rPr>
            </w:pPr>
            <w:r>
              <w:rPr>
                <w:rFonts w:ascii="Arial Narrow" w:hAnsi="Arial Narrow"/>
                <w:lang w:val="it-IT"/>
              </w:rPr>
              <w:t>UTILIZZO AVANZATO DI STRUMENTI WEB, INTERNET, BANCHE DATI ONLINE</w:t>
            </w:r>
          </w:p>
          <w:p w14:paraId="512A41A3" w14:textId="77777777" w:rsidR="00D92073" w:rsidRDefault="00AE264F" w:rsidP="00AE264F">
            <w:pPr>
              <w:pStyle w:val="Eaoaeaa"/>
              <w:widowControl/>
              <w:numPr>
                <w:ilvl w:val="0"/>
                <w:numId w:val="11"/>
              </w:numPr>
              <w:spacing w:before="20" w:after="20"/>
              <w:rPr>
                <w:rFonts w:ascii="Arial Narrow" w:hAnsi="Arial Narrow"/>
                <w:lang w:val="it-IT"/>
              </w:rPr>
            </w:pPr>
            <w:r>
              <w:rPr>
                <w:rFonts w:ascii="Arial Narrow" w:hAnsi="Arial Narrow"/>
                <w:lang w:val="it-IT"/>
              </w:rPr>
              <w:t>CONOSCENZA DI BASE AUTOCAD</w:t>
            </w:r>
          </w:p>
        </w:tc>
      </w:tr>
    </w:tbl>
    <w:p w14:paraId="6D4A87DD" w14:textId="77777777" w:rsidR="006805EA" w:rsidRDefault="006805EA" w:rsidP="006805EA">
      <w:pPr>
        <w:pStyle w:val="Aaoeeu"/>
        <w:widowControl/>
        <w:rPr>
          <w:rFonts w:ascii="Arial Narrow" w:hAnsi="Arial Narrow"/>
          <w:lang w:val="it-IT"/>
        </w:rPr>
      </w:pPr>
    </w:p>
    <w:p w14:paraId="5F4B2883"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1872528E" w14:textId="77777777" w:rsidTr="006805EA">
        <w:tc>
          <w:tcPr>
            <w:tcW w:w="2943" w:type="dxa"/>
            <w:tcBorders>
              <w:top w:val="nil"/>
              <w:left w:val="nil"/>
              <w:bottom w:val="nil"/>
              <w:right w:val="nil"/>
            </w:tcBorders>
          </w:tcPr>
          <w:p w14:paraId="615E13E9" w14:textId="77777777" w:rsidR="006805EA" w:rsidRDefault="006805EA" w:rsidP="006805EA">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Borders>
              <w:top w:val="nil"/>
              <w:left w:val="nil"/>
              <w:bottom w:val="nil"/>
              <w:right w:val="nil"/>
            </w:tcBorders>
          </w:tcPr>
          <w:p w14:paraId="712EC82E" w14:textId="77777777" w:rsidR="006805EA" w:rsidRDefault="006805EA" w:rsidP="006805EA">
            <w:pPr>
              <w:pStyle w:val="Aaoeeu"/>
              <w:widowControl/>
              <w:jc w:val="right"/>
              <w:rPr>
                <w:rFonts w:ascii="Arial Narrow" w:hAnsi="Arial Narrow"/>
                <w:lang w:val="it-IT"/>
              </w:rPr>
            </w:pPr>
          </w:p>
        </w:tc>
        <w:tc>
          <w:tcPr>
            <w:tcW w:w="7229" w:type="dxa"/>
            <w:tcBorders>
              <w:top w:val="nil"/>
              <w:left w:val="nil"/>
              <w:bottom w:val="nil"/>
              <w:right w:val="nil"/>
            </w:tcBorders>
          </w:tcPr>
          <w:p w14:paraId="2AC27430" w14:textId="77777777" w:rsidR="006805EA" w:rsidRDefault="00AE264F" w:rsidP="00AE264F">
            <w:pPr>
              <w:pStyle w:val="Eaoaeaa"/>
              <w:widowControl/>
              <w:numPr>
                <w:ilvl w:val="0"/>
                <w:numId w:val="12"/>
              </w:numPr>
              <w:rPr>
                <w:rFonts w:ascii="Arial Narrow" w:hAnsi="Arial Narrow"/>
                <w:lang w:val="it-IT"/>
              </w:rPr>
            </w:pPr>
            <w:r>
              <w:rPr>
                <w:rFonts w:ascii="Arial Narrow" w:hAnsi="Arial Narrow"/>
                <w:lang w:val="it-IT"/>
              </w:rPr>
              <w:t>PATENTE DI GUIDA ITALIANA B</w:t>
            </w:r>
          </w:p>
          <w:p w14:paraId="00F02970" w14:textId="77777777" w:rsidR="00AE264F" w:rsidRDefault="00AE264F" w:rsidP="00AE264F">
            <w:pPr>
              <w:pStyle w:val="Eaoaeaa"/>
              <w:widowControl/>
              <w:numPr>
                <w:ilvl w:val="0"/>
                <w:numId w:val="12"/>
              </w:numPr>
              <w:rPr>
                <w:rFonts w:ascii="Arial Narrow" w:hAnsi="Arial Narrow"/>
                <w:lang w:val="it-IT"/>
              </w:rPr>
            </w:pPr>
            <w:r>
              <w:rPr>
                <w:rFonts w:ascii="Arial Narrow" w:hAnsi="Arial Narrow"/>
                <w:lang w:val="it-IT"/>
              </w:rPr>
              <w:t xml:space="preserve">BREVETTO OPEN WATER DIVER PADI </w:t>
            </w:r>
          </w:p>
        </w:tc>
      </w:tr>
    </w:tbl>
    <w:p w14:paraId="74D5D325" w14:textId="77777777" w:rsidR="006805EA" w:rsidRDefault="006805EA" w:rsidP="006805E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rsidRPr="00B43509" w14:paraId="35FEEDD2" w14:textId="77777777" w:rsidTr="006805EA">
        <w:tc>
          <w:tcPr>
            <w:tcW w:w="2943" w:type="dxa"/>
            <w:tcBorders>
              <w:top w:val="nil"/>
              <w:left w:val="nil"/>
              <w:bottom w:val="nil"/>
              <w:right w:val="nil"/>
            </w:tcBorders>
          </w:tcPr>
          <w:p w14:paraId="4A123BAC" w14:textId="02DAB89E" w:rsidR="006805EA" w:rsidRDefault="006805EA" w:rsidP="006805EA">
            <w:pPr>
              <w:pStyle w:val="Aeeaoaeaa1"/>
              <w:widowControl/>
              <w:spacing w:before="20" w:after="20"/>
              <w:rPr>
                <w:rFonts w:ascii="Arial Narrow" w:hAnsi="Arial Narrow"/>
                <w:sz w:val="24"/>
                <w:lang w:val="it-IT"/>
              </w:rPr>
            </w:pPr>
          </w:p>
        </w:tc>
        <w:tc>
          <w:tcPr>
            <w:tcW w:w="284" w:type="dxa"/>
            <w:tcBorders>
              <w:top w:val="nil"/>
              <w:left w:val="nil"/>
              <w:bottom w:val="nil"/>
              <w:right w:val="nil"/>
            </w:tcBorders>
          </w:tcPr>
          <w:p w14:paraId="38881611" w14:textId="77777777" w:rsidR="006805EA" w:rsidRDefault="006805EA" w:rsidP="006805E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B0B9278" w14:textId="012BA80D" w:rsidR="00AE264F" w:rsidRPr="00DD1A38" w:rsidRDefault="00AE264F" w:rsidP="007443AE">
            <w:pPr>
              <w:pStyle w:val="Eaoaeaa"/>
              <w:widowControl/>
              <w:spacing w:before="20" w:after="20"/>
              <w:ind w:left="720"/>
              <w:rPr>
                <w:rFonts w:ascii="Arial Narrow" w:hAnsi="Arial Narrow"/>
              </w:rPr>
            </w:pPr>
          </w:p>
        </w:tc>
      </w:tr>
    </w:tbl>
    <w:p w14:paraId="0FF65E3E" w14:textId="77777777" w:rsidR="006805EA" w:rsidRPr="00DD1A38" w:rsidRDefault="006805EA" w:rsidP="006805EA">
      <w:pPr>
        <w:pStyle w:val="Aaoeeu"/>
        <w:widowControl/>
        <w:spacing w:before="20" w:after="20"/>
        <w:rPr>
          <w:rFonts w:ascii="Arial Narrow" w:hAnsi="Arial Narrow"/>
        </w:rPr>
      </w:pPr>
    </w:p>
    <w:p w14:paraId="798A38E7" w14:textId="77777777" w:rsidR="006805EA" w:rsidRPr="00DD1A38" w:rsidRDefault="006805EA" w:rsidP="006805EA">
      <w:pPr>
        <w:pStyle w:val="Aaoeeu"/>
        <w:widowControl/>
        <w:spacing w:before="20" w:after="20"/>
        <w:rPr>
          <w:rFonts w:ascii="Arial Narrow" w:hAnsi="Arial Narrow"/>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805EA" w14:paraId="25CECEB6" w14:textId="77777777" w:rsidTr="006805EA">
        <w:tc>
          <w:tcPr>
            <w:tcW w:w="2943" w:type="dxa"/>
            <w:tcBorders>
              <w:top w:val="nil"/>
              <w:left w:val="nil"/>
              <w:bottom w:val="nil"/>
              <w:right w:val="nil"/>
            </w:tcBorders>
          </w:tcPr>
          <w:p w14:paraId="46B5E197" w14:textId="77777777" w:rsidR="006805EA" w:rsidRDefault="006805EA" w:rsidP="006805EA">
            <w:pPr>
              <w:pStyle w:val="Aeeaoaeaa1"/>
              <w:widowControl/>
              <w:spacing w:before="20" w:after="20"/>
              <w:rPr>
                <w:lang w:val="it-IT"/>
              </w:rPr>
            </w:pPr>
            <w:r>
              <w:rPr>
                <w:rFonts w:ascii="Arial Narrow" w:hAnsi="Arial Narrow"/>
                <w:smallCaps/>
                <w:sz w:val="24"/>
                <w:lang w:val="it-IT"/>
              </w:rPr>
              <w:t>Allegati</w:t>
            </w:r>
          </w:p>
        </w:tc>
        <w:tc>
          <w:tcPr>
            <w:tcW w:w="284" w:type="dxa"/>
            <w:tcBorders>
              <w:top w:val="nil"/>
              <w:left w:val="nil"/>
              <w:bottom w:val="nil"/>
              <w:right w:val="nil"/>
            </w:tcBorders>
          </w:tcPr>
          <w:p w14:paraId="4A9C3872" w14:textId="77777777" w:rsidR="006805EA" w:rsidRDefault="006805EA" w:rsidP="006805EA">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62E380A" w14:textId="0185011B" w:rsidR="006805EA" w:rsidRDefault="003915CC" w:rsidP="006805EA">
            <w:pPr>
              <w:pStyle w:val="Eaoaeaa"/>
              <w:widowControl/>
              <w:spacing w:before="20" w:after="20"/>
              <w:rPr>
                <w:rFonts w:ascii="Arial Narrow" w:hAnsi="Arial Narrow"/>
                <w:smallCaps/>
                <w:lang w:val="it-IT"/>
              </w:rPr>
            </w:pPr>
            <w:r>
              <w:rPr>
                <w:rFonts w:ascii="Arial Narrow" w:hAnsi="Arial Narrow"/>
                <w:smallCaps/>
                <w:lang w:val="it-IT"/>
              </w:rPr>
              <w:t>ALLEGATO</w:t>
            </w:r>
            <w:proofErr w:type="gramStart"/>
            <w:r>
              <w:rPr>
                <w:rFonts w:ascii="Arial Narrow" w:hAnsi="Arial Narrow"/>
                <w:smallCaps/>
                <w:lang w:val="it-IT"/>
              </w:rPr>
              <w:t xml:space="preserve">  </w:t>
            </w:r>
            <w:proofErr w:type="gramEnd"/>
            <w:r>
              <w:rPr>
                <w:rFonts w:ascii="Arial Narrow" w:hAnsi="Arial Narrow"/>
                <w:smallCaps/>
                <w:lang w:val="it-IT"/>
              </w:rPr>
              <w:t xml:space="preserve">1: </w:t>
            </w:r>
            <w:r w:rsidR="0025610C">
              <w:rPr>
                <w:rFonts w:ascii="Arial Narrow" w:hAnsi="Arial Narrow"/>
                <w:smallCaps/>
                <w:lang w:val="it-IT"/>
              </w:rPr>
              <w:t xml:space="preserve">elenco </w:t>
            </w:r>
            <w:r>
              <w:rPr>
                <w:rFonts w:ascii="Arial Narrow" w:hAnsi="Arial Narrow"/>
                <w:smallCaps/>
                <w:lang w:val="it-IT"/>
              </w:rPr>
              <w:t xml:space="preserve">Pubblicazioni scientifiche </w:t>
            </w:r>
            <w:r w:rsidR="00185027">
              <w:rPr>
                <w:rFonts w:ascii="Arial Narrow" w:hAnsi="Arial Narrow"/>
                <w:smallCaps/>
                <w:lang w:val="it-IT"/>
              </w:rPr>
              <w:t xml:space="preserve">rilevanti </w:t>
            </w:r>
          </w:p>
          <w:p w14:paraId="376E841B" w14:textId="1FED73EA" w:rsidR="00905948" w:rsidRDefault="00905948" w:rsidP="00905948">
            <w:pPr>
              <w:pStyle w:val="Eaoaeaa"/>
              <w:widowControl/>
              <w:spacing w:before="20" w:after="20"/>
              <w:rPr>
                <w:rFonts w:ascii="Arial Narrow" w:hAnsi="Arial Narrow"/>
                <w:lang w:val="it-IT"/>
              </w:rPr>
            </w:pPr>
          </w:p>
        </w:tc>
      </w:tr>
    </w:tbl>
    <w:p w14:paraId="09DCD9DD" w14:textId="77777777" w:rsidR="006805EA" w:rsidRDefault="006805EA" w:rsidP="006805EA">
      <w:pPr>
        <w:pStyle w:val="Aaoeeu"/>
        <w:widowControl/>
        <w:rPr>
          <w:rFonts w:ascii="Arial Narrow" w:hAnsi="Arial Narrow"/>
          <w:lang w:val="it-IT"/>
        </w:rPr>
      </w:pPr>
    </w:p>
    <w:p w14:paraId="789E9A2B" w14:textId="77777777" w:rsidR="009149F6" w:rsidRDefault="009149F6"/>
    <w:p w14:paraId="778D6E3C" w14:textId="77777777" w:rsidR="005C0E61" w:rsidRPr="005C0E61" w:rsidRDefault="005C0E61" w:rsidP="005C0E61"/>
    <w:p w14:paraId="07CAF580" w14:textId="10445C17" w:rsidR="005C0E61" w:rsidRPr="007443AE" w:rsidRDefault="006A0B41" w:rsidP="005C0E61">
      <w:pPr>
        <w:pStyle w:val="OiaeaeiYiio2"/>
        <w:widowControl/>
        <w:spacing w:before="20" w:after="20"/>
        <w:jc w:val="both"/>
        <w:rPr>
          <w:rFonts w:ascii="Arial Narrow" w:hAnsi="Arial Narrow"/>
          <w:sz w:val="24"/>
          <w:szCs w:val="24"/>
          <w:lang w:val="it-IT"/>
        </w:rPr>
      </w:pPr>
      <w:r w:rsidRPr="007443AE">
        <w:rPr>
          <w:rFonts w:ascii="Arial Narrow" w:hAnsi="Arial Narrow"/>
          <w:sz w:val="24"/>
          <w:szCs w:val="24"/>
          <w:lang w:val="it-IT"/>
        </w:rPr>
        <w:t>La sottoscritta, consapevole che – ai sensi dell’art.</w:t>
      </w:r>
      <w:proofErr w:type="gramStart"/>
      <w:r w:rsidRPr="007443AE">
        <w:rPr>
          <w:rFonts w:ascii="Arial Narrow" w:hAnsi="Arial Narrow"/>
          <w:sz w:val="24"/>
          <w:szCs w:val="24"/>
          <w:lang w:val="it-IT"/>
        </w:rPr>
        <w:t>76</w:t>
      </w:r>
      <w:proofErr w:type="gramEnd"/>
      <w:r w:rsidRPr="007443AE">
        <w:rPr>
          <w:rFonts w:ascii="Arial Narrow" w:hAnsi="Arial Narrow"/>
          <w:sz w:val="24"/>
          <w:szCs w:val="24"/>
          <w:lang w:val="it-IT"/>
        </w:rPr>
        <w:t xml:space="preserve"> del D.P.R. n. 445/2000 – le dichiarazioni mendaci, la falsità negli atti e l’uso di atti falsi sono puniti ai sensi del codice penale e delle leggi speciali, dichiara che</w:t>
      </w:r>
      <w:r w:rsidR="00DF1F80" w:rsidRPr="007443AE">
        <w:rPr>
          <w:rFonts w:ascii="Arial Narrow" w:hAnsi="Arial Narrow"/>
          <w:sz w:val="24"/>
          <w:szCs w:val="24"/>
          <w:lang w:val="it-IT"/>
        </w:rPr>
        <w:t>, ai sensi e per gli effetti degli articoli 46 e 47 del D.P.R. 445/2000,</w:t>
      </w:r>
      <w:r w:rsidRPr="007443AE">
        <w:rPr>
          <w:rFonts w:ascii="Arial Narrow" w:hAnsi="Arial Narrow"/>
          <w:sz w:val="24"/>
          <w:szCs w:val="24"/>
          <w:lang w:val="it-IT"/>
        </w:rPr>
        <w:t xml:space="preserve"> le informazioni </w:t>
      </w:r>
      <w:r w:rsidR="00185027">
        <w:rPr>
          <w:rFonts w:ascii="Arial Narrow" w:hAnsi="Arial Narrow"/>
          <w:sz w:val="24"/>
          <w:szCs w:val="24"/>
          <w:lang w:val="it-IT"/>
        </w:rPr>
        <w:t xml:space="preserve">rese nel presente curriculum e nei relativi allegati </w:t>
      </w:r>
      <w:r w:rsidRPr="007443AE">
        <w:rPr>
          <w:rFonts w:ascii="Arial Narrow" w:hAnsi="Arial Narrow"/>
          <w:sz w:val="24"/>
          <w:szCs w:val="24"/>
          <w:lang w:val="it-IT"/>
        </w:rPr>
        <w:t xml:space="preserve">rispondono a verità. La sottoscritta, in merito al trattamento dei dati personali, esprime il proprio consenso al trattamento degli stessi nel rispetto delle finalità e </w:t>
      </w:r>
      <w:proofErr w:type="gramStart"/>
      <w:r w:rsidRPr="007443AE">
        <w:rPr>
          <w:rFonts w:ascii="Arial Narrow" w:hAnsi="Arial Narrow"/>
          <w:sz w:val="24"/>
          <w:szCs w:val="24"/>
          <w:lang w:val="it-IT"/>
        </w:rPr>
        <w:t>modalità</w:t>
      </w:r>
      <w:proofErr w:type="gramEnd"/>
      <w:r w:rsidRPr="007443AE">
        <w:rPr>
          <w:rFonts w:ascii="Arial Narrow" w:hAnsi="Arial Narrow"/>
          <w:sz w:val="24"/>
          <w:szCs w:val="24"/>
          <w:lang w:val="it-IT"/>
        </w:rPr>
        <w:t xml:space="preserve"> di cui al </w:t>
      </w:r>
      <w:proofErr w:type="spellStart"/>
      <w:r w:rsidRPr="007443AE">
        <w:rPr>
          <w:rFonts w:ascii="Arial Narrow" w:hAnsi="Arial Narrow"/>
          <w:sz w:val="24"/>
          <w:szCs w:val="24"/>
          <w:lang w:val="it-IT"/>
        </w:rPr>
        <w:t>Dlgs</w:t>
      </w:r>
      <w:proofErr w:type="spellEnd"/>
      <w:r w:rsidRPr="007443AE">
        <w:rPr>
          <w:rFonts w:ascii="Arial Narrow" w:hAnsi="Arial Narrow"/>
          <w:sz w:val="24"/>
          <w:szCs w:val="24"/>
          <w:lang w:val="it-IT"/>
        </w:rPr>
        <w:t xml:space="preserve"> n. 196/2013.</w:t>
      </w:r>
    </w:p>
    <w:p w14:paraId="1038F32A" w14:textId="77777777" w:rsidR="005C0E61" w:rsidRDefault="005C0E61" w:rsidP="005C0E61">
      <w:pPr>
        <w:pStyle w:val="OiaeaeiYiio2"/>
        <w:widowControl/>
        <w:spacing w:before="20" w:after="20"/>
        <w:jc w:val="both"/>
        <w:rPr>
          <w:rFonts w:ascii="Arial Narrow" w:hAnsi="Arial Narrow"/>
          <w:i w:val="0"/>
          <w:sz w:val="20"/>
          <w:lang w:val="it-IT"/>
        </w:rPr>
      </w:pPr>
    </w:p>
    <w:p w14:paraId="73D5468E" w14:textId="77777777" w:rsidR="005C0E61" w:rsidRDefault="005C0E61" w:rsidP="005C0E61">
      <w:pPr>
        <w:pStyle w:val="OiaeaeiYiio2"/>
        <w:widowControl/>
        <w:spacing w:before="20" w:after="20"/>
        <w:jc w:val="both"/>
        <w:rPr>
          <w:rFonts w:ascii="Arial Narrow" w:hAnsi="Arial Narrow"/>
          <w:i w:val="0"/>
          <w:sz w:val="20"/>
          <w:lang w:val="it-IT"/>
        </w:rPr>
      </w:pPr>
    </w:p>
    <w:p w14:paraId="5800AD8C" w14:textId="02AB37E7" w:rsidR="005C0E61" w:rsidRDefault="005C0E61" w:rsidP="005C0E61">
      <w:pPr>
        <w:pStyle w:val="OiaeaeiYiio2"/>
        <w:widowControl/>
        <w:spacing w:before="20" w:after="20"/>
        <w:ind w:left="6300"/>
        <w:jc w:val="center"/>
        <w:rPr>
          <w:rFonts w:ascii="Arial Narrow" w:hAnsi="Arial Narrow"/>
          <w:i w:val="0"/>
          <w:sz w:val="20"/>
          <w:lang w:val="it-IT"/>
        </w:rPr>
      </w:pPr>
      <w:r>
        <w:rPr>
          <w:rFonts w:ascii="Arial Narrow" w:hAnsi="Arial Narrow"/>
          <w:i w:val="0"/>
          <w:sz w:val="20"/>
          <w:lang w:val="it-IT"/>
        </w:rPr>
        <w:t xml:space="preserve">Roma, </w:t>
      </w:r>
      <w:r w:rsidR="00121AE5">
        <w:rPr>
          <w:rFonts w:ascii="Arial Narrow" w:hAnsi="Arial Narrow"/>
          <w:i w:val="0"/>
          <w:sz w:val="20"/>
          <w:lang w:val="it-IT"/>
        </w:rPr>
        <w:t>26 marzo</w:t>
      </w:r>
      <w:r w:rsidR="007443AE">
        <w:rPr>
          <w:rFonts w:ascii="Arial Narrow" w:hAnsi="Arial Narrow"/>
          <w:i w:val="0"/>
          <w:sz w:val="20"/>
          <w:lang w:val="it-IT"/>
        </w:rPr>
        <w:t xml:space="preserve"> </w:t>
      </w:r>
      <w:r w:rsidR="00121AE5">
        <w:rPr>
          <w:rFonts w:ascii="Arial Narrow" w:hAnsi="Arial Narrow"/>
          <w:i w:val="0"/>
          <w:sz w:val="20"/>
          <w:lang w:val="it-IT"/>
        </w:rPr>
        <w:t>2018</w:t>
      </w:r>
    </w:p>
    <w:p w14:paraId="2D0EA65B" w14:textId="77777777" w:rsidR="005C0E61" w:rsidRPr="00AE264F" w:rsidRDefault="005C0E61" w:rsidP="005C0E61">
      <w:pPr>
        <w:pStyle w:val="OiaeaeiYiio2"/>
        <w:widowControl/>
        <w:spacing w:before="20" w:after="20"/>
        <w:ind w:left="6300"/>
        <w:jc w:val="center"/>
        <w:rPr>
          <w:rFonts w:ascii="Arial Narrow" w:hAnsi="Arial Narrow"/>
          <w:sz w:val="20"/>
          <w:lang w:val="it-IT"/>
        </w:rPr>
      </w:pPr>
      <w:r w:rsidRPr="00AE264F">
        <w:rPr>
          <w:rFonts w:ascii="Arial Narrow" w:hAnsi="Arial Narrow"/>
          <w:sz w:val="20"/>
          <w:lang w:val="it-IT"/>
        </w:rPr>
        <w:t>Ing. Laura D’Aprile</w:t>
      </w:r>
    </w:p>
    <w:p w14:paraId="2610CA60" w14:textId="77777777" w:rsidR="005C0E61" w:rsidRDefault="005C0E61" w:rsidP="005C0E61">
      <w:pPr>
        <w:ind w:left="6660"/>
      </w:pPr>
    </w:p>
    <w:p w14:paraId="6D308C21" w14:textId="77777777" w:rsidR="00AF69BC" w:rsidRDefault="00AF69BC" w:rsidP="005C0E61">
      <w:pPr>
        <w:ind w:left="6660"/>
      </w:pPr>
    </w:p>
    <w:p w14:paraId="7A7CC439" w14:textId="77777777" w:rsidR="00AF69BC" w:rsidRDefault="00AF69BC" w:rsidP="005C0E61">
      <w:pPr>
        <w:ind w:left="6660"/>
      </w:pPr>
    </w:p>
    <w:p w14:paraId="1F80B0D3" w14:textId="77777777" w:rsidR="00AF69BC" w:rsidRDefault="00AF69BC" w:rsidP="005C0E61">
      <w:pPr>
        <w:ind w:left="6660"/>
      </w:pPr>
    </w:p>
    <w:p w14:paraId="270C5AB5" w14:textId="77777777" w:rsidR="00AF69BC" w:rsidRDefault="00AF69BC" w:rsidP="005C0E61">
      <w:pPr>
        <w:ind w:left="6660"/>
      </w:pPr>
    </w:p>
    <w:p w14:paraId="2000933E" w14:textId="77777777" w:rsidR="00AF69BC" w:rsidRDefault="00AF69BC" w:rsidP="005C0E61">
      <w:pPr>
        <w:ind w:left="6660"/>
      </w:pPr>
    </w:p>
    <w:p w14:paraId="511D81EC" w14:textId="77777777" w:rsidR="005C0E61" w:rsidRDefault="005C0E61" w:rsidP="005C0E61"/>
    <w:p w14:paraId="740E10C0" w14:textId="77777777" w:rsidR="005C0E61" w:rsidRPr="005C0E61" w:rsidRDefault="005C0E61" w:rsidP="005C0E61">
      <w:pPr>
        <w:sectPr w:rsidR="005C0E61" w:rsidRPr="005C0E61">
          <w:footerReference w:type="even" r:id="rId12"/>
          <w:footerReference w:type="default" r:id="rId13"/>
          <w:endnotePr>
            <w:numFmt w:val="decimal"/>
          </w:endnotePr>
          <w:pgSz w:w="11907" w:h="16840" w:code="9"/>
          <w:pgMar w:top="851" w:right="1797" w:bottom="851" w:left="851" w:header="0" w:footer="454" w:gutter="0"/>
          <w:cols w:space="720"/>
        </w:sectPr>
      </w:pPr>
      <w:bookmarkStart w:id="0" w:name="_GoBack"/>
      <w:bookmarkEnd w:id="0"/>
    </w:p>
    <w:p w14:paraId="5AA583AB" w14:textId="77777777" w:rsidR="003915CC" w:rsidRDefault="003915CC"/>
    <w:p w14:paraId="1AB922F2" w14:textId="77777777" w:rsidR="003915CC" w:rsidRDefault="003915CC"/>
    <w:p w14:paraId="4B7E6000" w14:textId="7B2A46DD" w:rsidR="003915CC" w:rsidRDefault="003915CC" w:rsidP="005C0E61">
      <w:pPr>
        <w:rPr>
          <w:rFonts w:ascii="Arial Narrow" w:hAnsi="Arial Narrow"/>
          <w:b/>
          <w:smallCaps/>
        </w:rPr>
      </w:pPr>
      <w:r w:rsidRPr="003915CC">
        <w:rPr>
          <w:rFonts w:ascii="Arial Narrow" w:hAnsi="Arial Narrow"/>
          <w:b/>
          <w:smallCaps/>
        </w:rPr>
        <w:t>ALLEGATO</w:t>
      </w:r>
      <w:proofErr w:type="gramStart"/>
      <w:r w:rsidRPr="003915CC">
        <w:rPr>
          <w:rFonts w:ascii="Arial Narrow" w:hAnsi="Arial Narrow"/>
          <w:b/>
          <w:smallCaps/>
        </w:rPr>
        <w:t xml:space="preserve">  </w:t>
      </w:r>
      <w:proofErr w:type="gramEnd"/>
      <w:r w:rsidRPr="003915CC">
        <w:rPr>
          <w:rFonts w:ascii="Arial Narrow" w:hAnsi="Arial Narrow"/>
          <w:b/>
          <w:smallCaps/>
        </w:rPr>
        <w:t xml:space="preserve">1: </w:t>
      </w:r>
      <w:r w:rsidR="0025610C">
        <w:rPr>
          <w:rFonts w:ascii="Arial Narrow" w:hAnsi="Arial Narrow"/>
          <w:b/>
          <w:smallCaps/>
        </w:rPr>
        <w:t xml:space="preserve">elenco </w:t>
      </w:r>
      <w:r w:rsidRPr="003915CC">
        <w:rPr>
          <w:rFonts w:ascii="Arial Narrow" w:hAnsi="Arial Narrow"/>
          <w:b/>
          <w:smallCaps/>
        </w:rPr>
        <w:t>Pubblicazioni scientifiche</w:t>
      </w:r>
      <w:r w:rsidR="007443AE">
        <w:rPr>
          <w:rFonts w:ascii="Arial Narrow" w:hAnsi="Arial Narrow"/>
          <w:b/>
          <w:smallCaps/>
        </w:rPr>
        <w:t xml:space="preserve"> rilevanti </w:t>
      </w:r>
    </w:p>
    <w:p w14:paraId="075DDE17" w14:textId="77777777" w:rsidR="005C6E23" w:rsidRDefault="005C6E23" w:rsidP="005C0E61">
      <w:pPr>
        <w:rPr>
          <w:rFonts w:ascii="Arial Narrow" w:hAnsi="Arial Narrow"/>
          <w:b/>
          <w:smallCaps/>
        </w:rPr>
      </w:pPr>
    </w:p>
    <w:p w14:paraId="371DC64A" w14:textId="77777777" w:rsidR="005C6E23" w:rsidRDefault="005C6E23" w:rsidP="005C0E61">
      <w:pPr>
        <w:rPr>
          <w:rFonts w:ascii="Arial Narrow" w:hAnsi="Arial Narrow"/>
          <w:b/>
          <w:smallCaps/>
        </w:rPr>
      </w:pPr>
    </w:p>
    <w:p w14:paraId="4A35C1C8" w14:textId="77777777" w:rsidR="005C0E61" w:rsidRDefault="005C0E61" w:rsidP="005C0E61">
      <w:pPr>
        <w:rPr>
          <w:rFonts w:ascii="Arial Narrow" w:hAnsi="Arial Narrow"/>
          <w:b/>
          <w:smallCaps/>
        </w:rPr>
      </w:pPr>
    </w:p>
    <w:p w14:paraId="60380A4A"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S. </w:t>
      </w:r>
      <w:proofErr w:type="spellStart"/>
      <w:r w:rsidRPr="009149F6">
        <w:rPr>
          <w:rFonts w:ascii="Arial Narrow" w:hAnsi="Arial Narrow"/>
          <w:i w:val="0"/>
          <w:sz w:val="20"/>
          <w:lang w:val="it-IT"/>
        </w:rPr>
        <w:t>Tunesi</w:t>
      </w:r>
      <w:proofErr w:type="spellEnd"/>
      <w:r w:rsidRPr="009149F6">
        <w:rPr>
          <w:rFonts w:ascii="Arial Narrow" w:hAnsi="Arial Narrow"/>
          <w:i w:val="0"/>
          <w:sz w:val="20"/>
          <w:lang w:val="it-IT"/>
        </w:rPr>
        <w:t xml:space="preserve"> (2001): “Aspetti Tecnici e Procedurali della Normativa sulle Bonifiche”; Atti del Convegno Giornata di Studio “Siti Contaminati: un anno dall’entrata in vigore della normativa”, GSISR, 12 </w:t>
      </w:r>
      <w:proofErr w:type="gramStart"/>
      <w:r w:rsidRPr="009149F6">
        <w:rPr>
          <w:rFonts w:ascii="Arial Narrow" w:hAnsi="Arial Narrow"/>
          <w:i w:val="0"/>
          <w:sz w:val="20"/>
          <w:lang w:val="it-IT"/>
        </w:rPr>
        <w:t>Febbraio</w:t>
      </w:r>
      <w:proofErr w:type="gramEnd"/>
      <w:r w:rsidRPr="009149F6">
        <w:rPr>
          <w:rFonts w:ascii="Arial Narrow" w:hAnsi="Arial Narrow"/>
          <w:i w:val="0"/>
          <w:sz w:val="20"/>
          <w:lang w:val="it-IT"/>
        </w:rPr>
        <w:t xml:space="preserve"> 2001, Milano, Italia</w:t>
      </w:r>
    </w:p>
    <w:p w14:paraId="60EFB556"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M.R. Boni, L. D’Aprile (2001): “Remediation of Soils Contaminated with Heavy Metals”; </w:t>
      </w:r>
      <w:proofErr w:type="spellStart"/>
      <w:r w:rsidRPr="00B43509">
        <w:rPr>
          <w:rFonts w:ascii="Arial Narrow" w:hAnsi="Arial Narrow"/>
          <w:i w:val="0"/>
          <w:sz w:val="20"/>
        </w:rPr>
        <w:t>Atti</w:t>
      </w:r>
      <w:proofErr w:type="spellEnd"/>
      <w:r w:rsidRPr="00B43509">
        <w:rPr>
          <w:rFonts w:ascii="Arial Narrow" w:hAnsi="Arial Narrow"/>
          <w:i w:val="0"/>
          <w:sz w:val="20"/>
        </w:rPr>
        <w:t xml:space="preserve"> del </w:t>
      </w:r>
      <w:proofErr w:type="spellStart"/>
      <w:r w:rsidRPr="00B43509">
        <w:rPr>
          <w:rFonts w:ascii="Arial Narrow" w:hAnsi="Arial Narrow"/>
          <w:i w:val="0"/>
          <w:sz w:val="20"/>
        </w:rPr>
        <w:t>Convegno</w:t>
      </w:r>
      <w:proofErr w:type="spellEnd"/>
      <w:r w:rsidRPr="00B43509">
        <w:rPr>
          <w:rFonts w:ascii="Arial Narrow" w:hAnsi="Arial Narrow"/>
          <w:i w:val="0"/>
          <w:sz w:val="20"/>
        </w:rPr>
        <w:t xml:space="preserve"> EREM 2001, 3rd Symposium and Status Report on </w:t>
      </w:r>
      <w:proofErr w:type="spellStart"/>
      <w:r w:rsidRPr="00B43509">
        <w:rPr>
          <w:rFonts w:ascii="Arial Narrow" w:hAnsi="Arial Narrow"/>
          <w:i w:val="0"/>
          <w:sz w:val="20"/>
        </w:rPr>
        <w:t>Electrokinetic</w:t>
      </w:r>
      <w:proofErr w:type="spellEnd"/>
      <w:r w:rsidRPr="00B43509">
        <w:rPr>
          <w:rFonts w:ascii="Arial Narrow" w:hAnsi="Arial Narrow"/>
          <w:i w:val="0"/>
          <w:sz w:val="20"/>
        </w:rPr>
        <w:t xml:space="preserve"> Remediation, 18-20 </w:t>
      </w:r>
      <w:proofErr w:type="spellStart"/>
      <w:r w:rsidRPr="00B43509">
        <w:rPr>
          <w:rFonts w:ascii="Arial Narrow" w:hAnsi="Arial Narrow"/>
          <w:i w:val="0"/>
          <w:sz w:val="20"/>
        </w:rPr>
        <w:t>Aprile</w:t>
      </w:r>
      <w:proofErr w:type="spellEnd"/>
      <w:r w:rsidRPr="00B43509">
        <w:rPr>
          <w:rFonts w:ascii="Arial Narrow" w:hAnsi="Arial Narrow"/>
          <w:i w:val="0"/>
          <w:sz w:val="20"/>
        </w:rPr>
        <w:t>, Karlsruhe, Germany</w:t>
      </w:r>
    </w:p>
    <w:p w14:paraId="670C9921"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M.R. Boni, </w:t>
      </w:r>
      <w:proofErr w:type="spellStart"/>
      <w:r w:rsidRPr="00B43509">
        <w:rPr>
          <w:rFonts w:ascii="Arial Narrow" w:hAnsi="Arial Narrow"/>
          <w:i w:val="0"/>
          <w:sz w:val="20"/>
        </w:rPr>
        <w:t>R.Baciocchi</w:t>
      </w:r>
      <w:proofErr w:type="spellEnd"/>
      <w:r w:rsidRPr="00B43509">
        <w:rPr>
          <w:rFonts w:ascii="Arial Narrow" w:hAnsi="Arial Narrow"/>
          <w:i w:val="0"/>
          <w:sz w:val="20"/>
        </w:rPr>
        <w:t xml:space="preserve">, </w:t>
      </w:r>
      <w:proofErr w:type="spellStart"/>
      <w:r w:rsidRPr="00B43509">
        <w:rPr>
          <w:rFonts w:ascii="Arial Narrow" w:hAnsi="Arial Narrow"/>
          <w:i w:val="0"/>
          <w:sz w:val="20"/>
        </w:rPr>
        <w:t>G.De</w:t>
      </w:r>
      <w:proofErr w:type="spellEnd"/>
      <w:r w:rsidRPr="00B43509">
        <w:rPr>
          <w:rFonts w:ascii="Arial Narrow" w:hAnsi="Arial Narrow"/>
          <w:i w:val="0"/>
          <w:sz w:val="20"/>
        </w:rPr>
        <w:t xml:space="preserve"> Casa (2001):  “Application of PRBs for contaminated site clean-up: results from a lab-scale experience”, Proceedings of the 17th International Conference on Solid Waste Technology and Management”, October 12-19, 2001, Philadelphia, PA, </w:t>
      </w:r>
    </w:p>
    <w:p w14:paraId="695B6E9D"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M.R., L. D’Aprile (2001): “Processi avanzati di ossidazione per il trattamento di suoli contaminati da 3-clorofenolo” , su Siti Contaminati, vol.4 (Settembre-Ottobre 2001), Ranieri Editore</w:t>
      </w:r>
    </w:p>
    <w:p w14:paraId="73AF5EE4"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R. Baciocchi, A.R. </w:t>
      </w:r>
      <w:proofErr w:type="spellStart"/>
      <w:r w:rsidRPr="009149F6">
        <w:rPr>
          <w:rFonts w:ascii="Arial Narrow" w:hAnsi="Arial Narrow"/>
          <w:i w:val="0"/>
          <w:sz w:val="20"/>
          <w:lang w:val="it-IT"/>
        </w:rPr>
        <w:t>Gavaskar</w:t>
      </w:r>
      <w:proofErr w:type="spellEnd"/>
      <w:r w:rsidRPr="009149F6">
        <w:rPr>
          <w:rFonts w:ascii="Arial Narrow" w:hAnsi="Arial Narrow"/>
          <w:i w:val="0"/>
          <w:sz w:val="20"/>
          <w:lang w:val="it-IT"/>
        </w:rPr>
        <w:t xml:space="preserve"> (2001): “Barriere Permeabili Reattive: applicazione alla bonifica di falde contaminate”; Siti Contaminati, </w:t>
      </w:r>
      <w:proofErr w:type="spellStart"/>
      <w:r w:rsidRPr="009149F6">
        <w:rPr>
          <w:rFonts w:ascii="Arial Narrow" w:hAnsi="Arial Narrow"/>
          <w:i w:val="0"/>
          <w:sz w:val="20"/>
          <w:lang w:val="it-IT"/>
        </w:rPr>
        <w:t>vol</w:t>
      </w:r>
      <w:proofErr w:type="spellEnd"/>
      <w:r w:rsidRPr="009149F6">
        <w:rPr>
          <w:rFonts w:ascii="Arial Narrow" w:hAnsi="Arial Narrow"/>
          <w:i w:val="0"/>
          <w:sz w:val="20"/>
          <w:lang w:val="it-IT"/>
        </w:rPr>
        <w:t xml:space="preserve"> 5 (Novembre-Dicembre 2001); Ranieri Editore</w:t>
      </w:r>
    </w:p>
    <w:p w14:paraId="29D83336"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M.R., L. D’Aprile (2002): “Trattamento di Siti Contaminati mediante Ossidazione Chimica In-situ”, Atti del Convegno Caratterizzazione e Bonifica dei siti contaminati, Bologna 12-15 marzo 2002</w:t>
      </w:r>
    </w:p>
    <w:p w14:paraId="6631651F"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M.R., L. D’Aprile (2002): “</w:t>
      </w:r>
      <w:proofErr w:type="spellStart"/>
      <w:r w:rsidRPr="009149F6">
        <w:rPr>
          <w:rFonts w:ascii="Arial Narrow" w:hAnsi="Arial Narrow"/>
          <w:i w:val="0"/>
          <w:sz w:val="20"/>
          <w:lang w:val="it-IT"/>
        </w:rPr>
        <w:t>Fenton's</w:t>
      </w:r>
      <w:proofErr w:type="spellEnd"/>
      <w:r w:rsidRPr="009149F6">
        <w:rPr>
          <w:rFonts w:ascii="Arial Narrow" w:hAnsi="Arial Narrow"/>
          <w:i w:val="0"/>
          <w:sz w:val="20"/>
          <w:lang w:val="it-IT"/>
        </w:rPr>
        <w:t xml:space="preserve"> Like </w:t>
      </w:r>
      <w:proofErr w:type="spellStart"/>
      <w:r w:rsidRPr="009149F6">
        <w:rPr>
          <w:rFonts w:ascii="Arial Narrow" w:hAnsi="Arial Narrow"/>
          <w:i w:val="0"/>
          <w:sz w:val="20"/>
          <w:lang w:val="it-IT"/>
        </w:rPr>
        <w:t>Oxidation</w:t>
      </w:r>
      <w:proofErr w:type="spellEnd"/>
      <w:r w:rsidRPr="009149F6">
        <w:rPr>
          <w:rFonts w:ascii="Arial Narrow" w:hAnsi="Arial Narrow"/>
          <w:i w:val="0"/>
          <w:sz w:val="20"/>
          <w:lang w:val="it-IT"/>
        </w:rPr>
        <w:t xml:space="preserve"> of TCE in </w:t>
      </w:r>
      <w:proofErr w:type="spellStart"/>
      <w:r w:rsidRPr="009149F6">
        <w:rPr>
          <w:rFonts w:ascii="Arial Narrow" w:hAnsi="Arial Narrow"/>
          <w:i w:val="0"/>
          <w:sz w:val="20"/>
          <w:lang w:val="it-IT"/>
        </w:rPr>
        <w:t>Contaminated</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Soil-Columns</w:t>
      </w:r>
      <w:proofErr w:type="spellEnd"/>
      <w:r w:rsidRPr="009149F6">
        <w:rPr>
          <w:rFonts w:ascii="Arial Narrow" w:hAnsi="Arial Narrow"/>
          <w:i w:val="0"/>
          <w:sz w:val="20"/>
          <w:lang w:val="it-IT"/>
        </w:rPr>
        <w:t>”, Atti del Convegno ISWA 2002, 8-12 Luglio 2002 Istanbul</w:t>
      </w:r>
    </w:p>
    <w:p w14:paraId="1001538C"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G. Bellante,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M.R., L. D’Aprile, F. </w:t>
      </w:r>
      <w:proofErr w:type="spellStart"/>
      <w:r w:rsidRPr="009149F6">
        <w:rPr>
          <w:rFonts w:ascii="Arial Narrow" w:hAnsi="Arial Narrow"/>
          <w:i w:val="0"/>
          <w:sz w:val="20"/>
          <w:lang w:val="it-IT"/>
        </w:rPr>
        <w:t>Biasella</w:t>
      </w:r>
      <w:proofErr w:type="spellEnd"/>
      <w:r w:rsidRPr="009149F6">
        <w:rPr>
          <w:rFonts w:ascii="Arial Narrow" w:hAnsi="Arial Narrow"/>
          <w:i w:val="0"/>
          <w:sz w:val="20"/>
          <w:lang w:val="it-IT"/>
        </w:rPr>
        <w:t xml:space="preserve"> (2002): “Impiego del ferro zero-valente per il trattamento di acque contaminate da TCE”, Atti del Convegno SIBESA 2002,  Vitoria (Brasile), settembre 2002</w:t>
      </w:r>
    </w:p>
    <w:p w14:paraId="1DEEC9F3"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G. Bellante,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M.R., L. D’Aprile, A. Delle Site, B. Eramo (2002): “Fenomeni di inquinamento delle acque sotterranee: un caso di studio nell’area metropolitana romana”, Atti del Convegno SIBESA 2002,  Vitoria (Brasile), settembre 2002</w:t>
      </w:r>
    </w:p>
    <w:p w14:paraId="6CC62992"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Boni, M.R., L. D’Aprile (2002): “Selection of alternative sorbent media for contaminated groundwater clean-up”, in Brownfields 2002 WIT Press</w:t>
      </w:r>
    </w:p>
    <w:p w14:paraId="0935AC05"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G. Bellante,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L. D’Aprile, D. D’Alessandro, A. Delle Site (2002): “Individuazione e salvaguardia ambientale delle aree sorgentizie di approvvigionamento di acque da destinare al consumo potabile”, in Analisi dei fenomeni di alterazione della qualità delle acque potabili: Tecniche di prevenzione e controllo, Luglio 2002 </w:t>
      </w:r>
    </w:p>
    <w:p w14:paraId="6B14F788"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bookmarkStart w:id="1" w:name="OLE_LINK1"/>
      <w:r w:rsidRPr="009149F6">
        <w:rPr>
          <w:rFonts w:ascii="Arial Narrow" w:hAnsi="Arial Narrow"/>
          <w:i w:val="0"/>
          <w:sz w:val="20"/>
          <w:lang w:val="it-IT"/>
        </w:rPr>
        <w:t xml:space="preserve">R. Baciocchi,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M.R., L. D’Aprile (2003): </w:t>
      </w:r>
      <w:bookmarkEnd w:id="1"/>
      <w:r w:rsidRPr="009149F6">
        <w:rPr>
          <w:rFonts w:ascii="Arial Narrow" w:hAnsi="Arial Narrow"/>
          <w:i w:val="0"/>
          <w:sz w:val="20"/>
          <w:lang w:val="it-IT"/>
        </w:rPr>
        <w:t>“Ossidazione Chimica In-situ”, Atti del 57° Corso di aggiornamento in Ingegneria Sanitaria-Ambientale, Milano, 17-21 febbraio 2003</w:t>
      </w:r>
    </w:p>
    <w:p w14:paraId="1E6913B2"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R. Baciocchi, M.R. Boni, M.R., L. D’Aprile (2003): “</w:t>
      </w:r>
      <w:proofErr w:type="spellStart"/>
      <w:r w:rsidRPr="00B43509">
        <w:rPr>
          <w:rFonts w:ascii="Arial Narrow" w:hAnsi="Arial Narrow"/>
          <w:i w:val="0"/>
          <w:sz w:val="20"/>
        </w:rPr>
        <w:t>Chelant</w:t>
      </w:r>
      <w:proofErr w:type="spellEnd"/>
      <w:r w:rsidRPr="00B43509">
        <w:rPr>
          <w:rFonts w:ascii="Arial Narrow" w:hAnsi="Arial Narrow"/>
          <w:i w:val="0"/>
          <w:sz w:val="20"/>
        </w:rPr>
        <w:t xml:space="preserve"> application for heavy metal contaminated soil remediation”, Proceedings of the 18th International Conference on Solid Waste Technology and Management”, </w:t>
      </w:r>
      <w:proofErr w:type="spellStart"/>
      <w:r w:rsidRPr="00B43509">
        <w:rPr>
          <w:rFonts w:ascii="Arial Narrow" w:hAnsi="Arial Narrow"/>
          <w:i w:val="0"/>
          <w:sz w:val="20"/>
        </w:rPr>
        <w:t>marzo</w:t>
      </w:r>
      <w:proofErr w:type="spellEnd"/>
      <w:r w:rsidRPr="00B43509">
        <w:rPr>
          <w:rFonts w:ascii="Arial Narrow" w:hAnsi="Arial Narrow"/>
          <w:i w:val="0"/>
          <w:sz w:val="20"/>
        </w:rPr>
        <w:t xml:space="preserve"> 2003, Philadelphia, PA</w:t>
      </w:r>
    </w:p>
    <w:p w14:paraId="40254DBC"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w:t>
      </w:r>
      <w:proofErr w:type="spellStart"/>
      <w:r w:rsidRPr="00B43509">
        <w:rPr>
          <w:rFonts w:ascii="Arial Narrow" w:hAnsi="Arial Narrow"/>
          <w:i w:val="0"/>
          <w:sz w:val="20"/>
        </w:rPr>
        <w:t>Bellante</w:t>
      </w:r>
      <w:proofErr w:type="spellEnd"/>
      <w:r w:rsidRPr="00B43509">
        <w:rPr>
          <w:rFonts w:ascii="Arial Narrow" w:hAnsi="Arial Narrow"/>
          <w:i w:val="0"/>
          <w:sz w:val="20"/>
        </w:rPr>
        <w:t xml:space="preserve">, A. </w:t>
      </w:r>
      <w:proofErr w:type="spellStart"/>
      <w:r w:rsidRPr="00B43509">
        <w:rPr>
          <w:rFonts w:ascii="Arial Narrow" w:hAnsi="Arial Narrow"/>
          <w:i w:val="0"/>
          <w:sz w:val="20"/>
        </w:rPr>
        <w:t>Chiavola</w:t>
      </w:r>
      <w:proofErr w:type="spellEnd"/>
      <w:r w:rsidRPr="00B43509">
        <w:rPr>
          <w:rFonts w:ascii="Arial Narrow" w:hAnsi="Arial Narrow"/>
          <w:i w:val="0"/>
          <w:sz w:val="20"/>
        </w:rPr>
        <w:t xml:space="preserve">, L. D’Aprile (2003): “Assessment of the environmental impact from drug disposal”, Proceedings of the 18th International Conference on Solid Waste Technology and Management”, </w:t>
      </w:r>
      <w:proofErr w:type="spellStart"/>
      <w:r w:rsidRPr="00B43509">
        <w:rPr>
          <w:rFonts w:ascii="Arial Narrow" w:hAnsi="Arial Narrow"/>
          <w:i w:val="0"/>
          <w:sz w:val="20"/>
        </w:rPr>
        <w:t>marzo</w:t>
      </w:r>
      <w:proofErr w:type="spellEnd"/>
      <w:r w:rsidRPr="00B43509">
        <w:rPr>
          <w:rFonts w:ascii="Arial Narrow" w:hAnsi="Arial Narrow"/>
          <w:i w:val="0"/>
          <w:sz w:val="20"/>
        </w:rPr>
        <w:t xml:space="preserve"> 2003, Philadelphia, PA</w:t>
      </w:r>
    </w:p>
    <w:p w14:paraId="7223F65E"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R. Baciocchi, M.R. Boni, M.R., L. D’Aprile (2003): “Hydrogen Peroxide Lifetime as an Indicator of the Efficiency </w:t>
      </w:r>
      <w:proofErr w:type="gramStart"/>
      <w:r w:rsidRPr="00B43509">
        <w:rPr>
          <w:rFonts w:ascii="Arial Narrow" w:hAnsi="Arial Narrow"/>
          <w:i w:val="0"/>
          <w:sz w:val="20"/>
        </w:rPr>
        <w:t>of  3</w:t>
      </w:r>
      <w:proofErr w:type="gramEnd"/>
      <w:r w:rsidRPr="00B43509">
        <w:rPr>
          <w:rFonts w:ascii="Arial Narrow" w:hAnsi="Arial Narrow"/>
          <w:i w:val="0"/>
          <w:sz w:val="20"/>
        </w:rPr>
        <w:t>-chlorophenol Fenton's and Fenton-like Oxidation in Soil Slurries”, Journal of Hazardous Materials, B96 (2003) 305-329</w:t>
      </w:r>
    </w:p>
    <w:p w14:paraId="68AF6284"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R. Baciocchi, M.R. Boni, M.R., L. D’Aprile (2003): “Characterization and Performance of Granular Iron as Reactive Media for TCE degradation by PRBs.”, Water, Air and Soil Pollution, 149: 211-226</w:t>
      </w:r>
    </w:p>
    <w:p w14:paraId="1C2FC76F"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M.R. Boni, </w:t>
      </w:r>
      <w:proofErr w:type="spellStart"/>
      <w:r w:rsidRPr="00B43509">
        <w:rPr>
          <w:rFonts w:ascii="Arial Narrow" w:hAnsi="Arial Narrow"/>
          <w:i w:val="0"/>
          <w:sz w:val="20"/>
        </w:rPr>
        <w:t>G.De</w:t>
      </w:r>
      <w:proofErr w:type="spellEnd"/>
      <w:r w:rsidRPr="00B43509">
        <w:rPr>
          <w:rFonts w:ascii="Arial Narrow" w:hAnsi="Arial Narrow"/>
          <w:i w:val="0"/>
          <w:sz w:val="20"/>
        </w:rPr>
        <w:t xml:space="preserve"> Casa, </w:t>
      </w:r>
      <w:proofErr w:type="spellStart"/>
      <w:r w:rsidRPr="00B43509">
        <w:rPr>
          <w:rFonts w:ascii="Arial Narrow" w:hAnsi="Arial Narrow"/>
          <w:i w:val="0"/>
          <w:sz w:val="20"/>
        </w:rPr>
        <w:t>R.Baciocchi</w:t>
      </w:r>
      <w:proofErr w:type="spellEnd"/>
      <w:r w:rsidRPr="00B43509">
        <w:rPr>
          <w:rFonts w:ascii="Arial Narrow" w:hAnsi="Arial Narrow"/>
          <w:i w:val="0"/>
          <w:sz w:val="20"/>
        </w:rPr>
        <w:t xml:space="preserve"> (2003): “Use of green compost for heavy metals treatment in organic permeable reactive barriers”, </w:t>
      </w:r>
      <w:proofErr w:type="spellStart"/>
      <w:r w:rsidRPr="00B43509">
        <w:rPr>
          <w:rFonts w:ascii="Arial Narrow" w:hAnsi="Arial Narrow"/>
          <w:i w:val="0"/>
          <w:sz w:val="20"/>
        </w:rPr>
        <w:t>Atti</w:t>
      </w:r>
      <w:proofErr w:type="spellEnd"/>
      <w:r w:rsidRPr="00B43509">
        <w:rPr>
          <w:rFonts w:ascii="Arial Narrow" w:hAnsi="Arial Narrow"/>
          <w:i w:val="0"/>
          <w:sz w:val="20"/>
        </w:rPr>
        <w:t xml:space="preserve"> del </w:t>
      </w:r>
      <w:proofErr w:type="spellStart"/>
      <w:proofErr w:type="gramStart"/>
      <w:r w:rsidRPr="00B43509">
        <w:rPr>
          <w:rFonts w:ascii="Arial Narrow" w:hAnsi="Arial Narrow"/>
          <w:i w:val="0"/>
          <w:sz w:val="20"/>
        </w:rPr>
        <w:t>Convegno</w:t>
      </w:r>
      <w:proofErr w:type="spellEnd"/>
      <w:r w:rsidRPr="00B43509">
        <w:rPr>
          <w:rFonts w:ascii="Arial Narrow" w:hAnsi="Arial Narrow"/>
          <w:i w:val="0"/>
          <w:sz w:val="20"/>
        </w:rPr>
        <w:t xml:space="preserve">  Sardinia</w:t>
      </w:r>
      <w:proofErr w:type="gramEnd"/>
      <w:r w:rsidRPr="00B43509">
        <w:rPr>
          <w:rFonts w:ascii="Arial Narrow" w:hAnsi="Arial Narrow"/>
          <w:i w:val="0"/>
          <w:sz w:val="20"/>
        </w:rPr>
        <w:t xml:space="preserve"> 2003</w:t>
      </w:r>
    </w:p>
    <w:p w14:paraId="7002AAFD"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w:t>
      </w:r>
      <w:proofErr w:type="spellStart"/>
      <w:r w:rsidRPr="009149F6">
        <w:rPr>
          <w:rFonts w:ascii="Arial Narrow" w:hAnsi="Arial Narrow"/>
          <w:i w:val="0"/>
          <w:sz w:val="20"/>
          <w:lang w:val="it-IT"/>
        </w:rPr>
        <w:t>R.Baciocchi</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G.De</w:t>
      </w:r>
      <w:proofErr w:type="spellEnd"/>
      <w:r w:rsidRPr="009149F6">
        <w:rPr>
          <w:rFonts w:ascii="Arial Narrow" w:hAnsi="Arial Narrow"/>
          <w:i w:val="0"/>
          <w:sz w:val="20"/>
          <w:lang w:val="it-IT"/>
        </w:rPr>
        <w:t xml:space="preserve"> Casa (2003): “Rimozione di metalli pesanti in soluzione mediante barriere permeabili organiche”, su Siti Contaminati 3/2003</w:t>
      </w:r>
    </w:p>
    <w:p w14:paraId="3166988F"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L. D’Aprile (2003): “Bonifica delle acque sotterranee mediante l’impiego di barriere permeabili reattive”; Atti del convegno “Tecnologie per la Bonifica In Situ delle Acque Sotterranee”, Roma, 13-14 ottobre 2003</w:t>
      </w:r>
    </w:p>
    <w:p w14:paraId="7961E2EB"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w:t>
      </w:r>
      <w:proofErr w:type="gramStart"/>
      <w:r w:rsidRPr="009149F6">
        <w:rPr>
          <w:rFonts w:ascii="Arial Narrow" w:hAnsi="Arial Narrow"/>
          <w:i w:val="0"/>
          <w:sz w:val="20"/>
          <w:lang w:val="it-IT"/>
        </w:rPr>
        <w:t>M.R.</w:t>
      </w:r>
      <w:proofErr w:type="gramEnd"/>
      <w:r w:rsidRPr="009149F6">
        <w:rPr>
          <w:rFonts w:ascii="Arial Narrow" w:hAnsi="Arial Narrow"/>
          <w:i w:val="0"/>
          <w:sz w:val="20"/>
          <w:lang w:val="it-IT"/>
        </w:rPr>
        <w:t xml:space="preserve"> Boni (2003): “Barriere reattive”, cap.5 del libro “Tecnologie di Bonifica di Siti Inquinati”, Il SOLE 24ORE editore, 2003</w:t>
      </w:r>
    </w:p>
    <w:p w14:paraId="3B4B4F07"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R. Baciocchi (2003): “Ossidazione chimica in situ”; cap. </w:t>
      </w:r>
      <w:proofErr w:type="gramStart"/>
      <w:r w:rsidRPr="009149F6">
        <w:rPr>
          <w:rFonts w:ascii="Arial Narrow" w:hAnsi="Arial Narrow"/>
          <w:i w:val="0"/>
          <w:sz w:val="20"/>
          <w:lang w:val="it-IT"/>
        </w:rPr>
        <w:t>6</w:t>
      </w:r>
      <w:proofErr w:type="gramEnd"/>
      <w:r w:rsidRPr="009149F6">
        <w:rPr>
          <w:rFonts w:ascii="Arial Narrow" w:hAnsi="Arial Narrow"/>
          <w:i w:val="0"/>
          <w:sz w:val="20"/>
          <w:lang w:val="it-IT"/>
        </w:rPr>
        <w:t xml:space="preserve"> del libro “Tecnologie di Bonifica di Siti Inquinati”, Il SOLE 24ORE editore, 2003</w:t>
      </w:r>
    </w:p>
    <w:p w14:paraId="1586EFE2"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R. Baciocchi, M.R. Boni, M.R., L. D’Aprile (2004): “Application of Hydrogen Peroxide Lifetime as an indicator of TCE Fenton-Like oxidation in soils”; Journal of Hazardous Materials B 107, 97-102, 2004</w:t>
      </w:r>
    </w:p>
    <w:p w14:paraId="74AD6E77"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M.R. Boni, L. D’Aprile, G. De Casa (2004): “Environmental Quality of Primary Paper Sludge”: Journal of Hazardous Materials, B 108, 125-128, 2004</w:t>
      </w:r>
    </w:p>
    <w:p w14:paraId="3C73C25E"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G. </w:t>
      </w:r>
      <w:proofErr w:type="spellStart"/>
      <w:r w:rsidRPr="00B43509">
        <w:rPr>
          <w:rFonts w:ascii="Arial Narrow" w:hAnsi="Arial Narrow"/>
          <w:i w:val="0"/>
          <w:sz w:val="20"/>
        </w:rPr>
        <w:t>Marella</w:t>
      </w:r>
      <w:proofErr w:type="spellEnd"/>
      <w:r w:rsidRPr="00B43509">
        <w:rPr>
          <w:rFonts w:ascii="Arial Narrow" w:hAnsi="Arial Narrow"/>
          <w:i w:val="0"/>
          <w:sz w:val="20"/>
        </w:rPr>
        <w:t xml:space="preserve">, </w:t>
      </w:r>
      <w:proofErr w:type="spellStart"/>
      <w:r w:rsidRPr="00B43509">
        <w:rPr>
          <w:rFonts w:ascii="Arial Narrow" w:hAnsi="Arial Narrow"/>
          <w:i w:val="0"/>
          <w:sz w:val="20"/>
        </w:rPr>
        <w:t>F.Tatàno</w:t>
      </w:r>
      <w:proofErr w:type="spellEnd"/>
      <w:r w:rsidRPr="00B43509">
        <w:rPr>
          <w:rFonts w:ascii="Arial Narrow" w:hAnsi="Arial Narrow"/>
          <w:i w:val="0"/>
          <w:sz w:val="20"/>
        </w:rPr>
        <w:t xml:space="preserve"> (2004): “Comparative risk analysis of contaminated sites: Italian regional criteria in comparison with international standards”; in Brownfield 2004, WIT Press</w:t>
      </w:r>
    </w:p>
    <w:p w14:paraId="3FF462CB"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G. Bellante, L. Bellante, A. </w:t>
      </w:r>
      <w:proofErr w:type="spellStart"/>
      <w:r w:rsidRPr="009149F6">
        <w:rPr>
          <w:rFonts w:ascii="Arial Narrow" w:hAnsi="Arial Narrow"/>
          <w:i w:val="0"/>
          <w:sz w:val="20"/>
          <w:lang w:val="it-IT"/>
        </w:rPr>
        <w:t>Chiavola</w:t>
      </w:r>
      <w:proofErr w:type="spellEnd"/>
      <w:r w:rsidRPr="009149F6">
        <w:rPr>
          <w:rFonts w:ascii="Arial Narrow" w:hAnsi="Arial Narrow"/>
          <w:i w:val="0"/>
          <w:sz w:val="20"/>
          <w:lang w:val="it-IT"/>
        </w:rPr>
        <w:t xml:space="preserve">, L. D’Aprile, A. </w:t>
      </w:r>
      <w:proofErr w:type="spellStart"/>
      <w:r w:rsidRPr="009149F6">
        <w:rPr>
          <w:rFonts w:ascii="Arial Narrow" w:hAnsi="Arial Narrow"/>
          <w:i w:val="0"/>
          <w:sz w:val="20"/>
          <w:lang w:val="it-IT"/>
        </w:rPr>
        <w:t>Polettini</w:t>
      </w:r>
      <w:proofErr w:type="spellEnd"/>
      <w:r w:rsidRPr="009149F6">
        <w:rPr>
          <w:rFonts w:ascii="Arial Narrow" w:hAnsi="Arial Narrow"/>
          <w:i w:val="0"/>
          <w:sz w:val="20"/>
          <w:lang w:val="it-IT"/>
        </w:rPr>
        <w:t xml:space="preserve"> (2004): “Inquinamento da farmaci </w:t>
      </w:r>
      <w:proofErr w:type="gramStart"/>
      <w:r w:rsidRPr="009149F6">
        <w:rPr>
          <w:rFonts w:ascii="Arial Narrow" w:hAnsi="Arial Narrow"/>
          <w:i w:val="0"/>
          <w:sz w:val="20"/>
          <w:lang w:val="it-IT"/>
        </w:rPr>
        <w:t>ad</w:t>
      </w:r>
      <w:proofErr w:type="gramEnd"/>
      <w:r w:rsidRPr="009149F6">
        <w:rPr>
          <w:rFonts w:ascii="Arial Narrow" w:hAnsi="Arial Narrow"/>
          <w:i w:val="0"/>
          <w:sz w:val="20"/>
          <w:lang w:val="it-IT"/>
        </w:rPr>
        <w:t xml:space="preserve"> uso umano: riflessi sulla gestione degli impianti di Ingegneria Sanitaria Ambientale”, atti di SIDISA 2004, Taormina, giugno 2004</w:t>
      </w:r>
    </w:p>
    <w:p w14:paraId="1D7EED00"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gramStart"/>
      <w:r w:rsidRPr="009149F6">
        <w:rPr>
          <w:rFonts w:ascii="Arial Narrow" w:hAnsi="Arial Narrow"/>
          <w:i w:val="0"/>
          <w:sz w:val="20"/>
          <w:lang w:val="it-IT"/>
        </w:rPr>
        <w:lastRenderedPageBreak/>
        <w:t>M.R.</w:t>
      </w:r>
      <w:proofErr w:type="gramEnd"/>
      <w:r w:rsidRPr="009149F6">
        <w:rPr>
          <w:rFonts w:ascii="Arial Narrow" w:hAnsi="Arial Narrow"/>
          <w:i w:val="0"/>
          <w:sz w:val="20"/>
          <w:lang w:val="it-IT"/>
        </w:rPr>
        <w:t xml:space="preserve"> Boni, L. D’Aprile (2004): “Impiego di compost verde e ghiaia come materiali reattivi per la rimozione di metalli pesanti in soluzione”,  atti di SIDISA 2004, Taormina, giugno 2004</w:t>
      </w:r>
    </w:p>
    <w:p w14:paraId="2956D804"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L. Musmeci (2004): “Analisi di rischio: criteri di applicazione ai siti </w:t>
      </w:r>
      <w:proofErr w:type="gramStart"/>
      <w:r w:rsidRPr="009149F6">
        <w:rPr>
          <w:rFonts w:ascii="Arial Narrow" w:hAnsi="Arial Narrow"/>
          <w:i w:val="0"/>
          <w:sz w:val="20"/>
          <w:lang w:val="it-IT"/>
        </w:rPr>
        <w:t xml:space="preserve">di </w:t>
      </w:r>
      <w:proofErr w:type="gramEnd"/>
      <w:r w:rsidRPr="009149F6">
        <w:rPr>
          <w:rFonts w:ascii="Arial Narrow" w:hAnsi="Arial Narrow"/>
          <w:i w:val="0"/>
          <w:sz w:val="20"/>
          <w:lang w:val="it-IT"/>
        </w:rPr>
        <w:t>interesse nazionale”, atti del Seminario di Aggiornamento Caratterizzazione e Bonifica delle vecchie discariche”, Isola di Albarella, Rovigo, 16-17 settembre 2004</w:t>
      </w:r>
    </w:p>
    <w:p w14:paraId="03A9E214"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L. D’Aprile, L. Musmeci (2004): “Criteri di applicazione dell’analisi di rischio ai Siti di Interesse Nazionale”;</w:t>
      </w:r>
      <w:proofErr w:type="gramStart"/>
      <w:r w:rsidRPr="009149F6">
        <w:rPr>
          <w:rFonts w:ascii="Arial Narrow" w:hAnsi="Arial Narrow"/>
          <w:i w:val="0"/>
          <w:sz w:val="20"/>
          <w:lang w:val="it-IT"/>
        </w:rPr>
        <w:t xml:space="preserve">  </w:t>
      </w:r>
      <w:proofErr w:type="gramEnd"/>
      <w:r w:rsidRPr="009149F6">
        <w:rPr>
          <w:rFonts w:ascii="Arial Narrow" w:hAnsi="Arial Narrow"/>
          <w:i w:val="0"/>
          <w:sz w:val="20"/>
          <w:lang w:val="it-IT"/>
        </w:rPr>
        <w:t xml:space="preserve">atti dei seminari Norme, tecnologie e controlli ambientali: Siti Contaminati, </w:t>
      </w:r>
      <w:proofErr w:type="spellStart"/>
      <w:r w:rsidRPr="009149F6">
        <w:rPr>
          <w:rFonts w:ascii="Arial Narrow" w:hAnsi="Arial Narrow"/>
          <w:i w:val="0"/>
          <w:sz w:val="20"/>
          <w:lang w:val="it-IT"/>
        </w:rPr>
        <w:t>Ecomondo</w:t>
      </w:r>
      <w:proofErr w:type="spellEnd"/>
      <w:r w:rsidRPr="009149F6">
        <w:rPr>
          <w:rFonts w:ascii="Arial Narrow" w:hAnsi="Arial Narrow"/>
          <w:i w:val="0"/>
          <w:sz w:val="20"/>
          <w:lang w:val="it-IT"/>
        </w:rPr>
        <w:t>, Rimini, 3-6 novembre 2004</w:t>
      </w:r>
    </w:p>
    <w:p w14:paraId="2752DDD4"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gramStart"/>
      <w:r w:rsidRPr="009149F6">
        <w:rPr>
          <w:rFonts w:ascii="Arial Narrow" w:hAnsi="Arial Narrow"/>
          <w:i w:val="0"/>
          <w:sz w:val="20"/>
          <w:lang w:val="it-IT"/>
        </w:rPr>
        <w:t>E.</w:t>
      </w:r>
      <w:proofErr w:type="gramEnd"/>
      <w:r w:rsidRPr="009149F6">
        <w:rPr>
          <w:rFonts w:ascii="Arial Narrow" w:hAnsi="Arial Narrow"/>
          <w:i w:val="0"/>
          <w:sz w:val="20"/>
          <w:lang w:val="it-IT"/>
        </w:rPr>
        <w:t xml:space="preserve"> Beccaloni, </w:t>
      </w:r>
      <w:proofErr w:type="spellStart"/>
      <w:r w:rsidRPr="009149F6">
        <w:rPr>
          <w:rFonts w:ascii="Arial Narrow" w:hAnsi="Arial Narrow"/>
          <w:i w:val="0"/>
          <w:sz w:val="20"/>
          <w:lang w:val="it-IT"/>
        </w:rPr>
        <w:t>L.D’Aprile</w:t>
      </w:r>
      <w:proofErr w:type="spellEnd"/>
      <w:r w:rsidRPr="009149F6">
        <w:rPr>
          <w:rFonts w:ascii="Arial Narrow" w:hAnsi="Arial Narrow"/>
          <w:i w:val="0"/>
          <w:sz w:val="20"/>
          <w:lang w:val="it-IT"/>
        </w:rPr>
        <w:t xml:space="preserve">, L. Musmeci (2004): “Criteri per l’applicazione dell’analisi di rischio assoluta ai siti contaminati: prime valutazioni del gruppo di lavoro APAT, ARPA, ISS, ISPESL, ICRAM”, atti del convegno “Nuovi indirizzi nella bonifica dei siti contaminati: la prassi, la normativa, le nuove tecnologie”, Milano 3 dicembre 2004 </w:t>
      </w:r>
    </w:p>
    <w:p w14:paraId="3114C936"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G. Marella, </w:t>
      </w:r>
      <w:proofErr w:type="spellStart"/>
      <w:proofErr w:type="gramStart"/>
      <w:r w:rsidRPr="009149F6">
        <w:rPr>
          <w:rFonts w:ascii="Arial Narrow" w:hAnsi="Arial Narrow"/>
          <w:i w:val="0"/>
          <w:sz w:val="20"/>
          <w:lang w:val="it-IT"/>
        </w:rPr>
        <w:t>L.D’Aprile</w:t>
      </w:r>
      <w:proofErr w:type="spellEnd"/>
      <w:proofErr w:type="gram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R.Baciocchi</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S.Berardi</w:t>
      </w:r>
      <w:proofErr w:type="spellEnd"/>
      <w:r w:rsidRPr="009149F6">
        <w:rPr>
          <w:rFonts w:ascii="Arial Narrow" w:hAnsi="Arial Narrow"/>
          <w:i w:val="0"/>
          <w:sz w:val="20"/>
          <w:lang w:val="it-IT"/>
        </w:rPr>
        <w:t>, L. Musmeci (2005): “Le linee guida APAT per la procedura di rischio sanitario”, atti del corso “Esperto nella Gestione dei Siti Contaminati”, Roma 3-6 maggio 2005</w:t>
      </w:r>
    </w:p>
    <w:p w14:paraId="0577E321"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G. Marella, </w:t>
      </w:r>
      <w:proofErr w:type="spellStart"/>
      <w:proofErr w:type="gramStart"/>
      <w:r w:rsidRPr="009149F6">
        <w:rPr>
          <w:rFonts w:ascii="Arial Narrow" w:hAnsi="Arial Narrow"/>
          <w:i w:val="0"/>
          <w:sz w:val="20"/>
          <w:lang w:val="it-IT"/>
        </w:rPr>
        <w:t>L.D’Aprile</w:t>
      </w:r>
      <w:proofErr w:type="spellEnd"/>
      <w:proofErr w:type="gram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R.Baciocchi</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S.Berardi</w:t>
      </w:r>
      <w:proofErr w:type="spellEnd"/>
      <w:r w:rsidRPr="009149F6">
        <w:rPr>
          <w:rFonts w:ascii="Arial Narrow" w:hAnsi="Arial Narrow"/>
          <w:i w:val="0"/>
          <w:sz w:val="20"/>
          <w:lang w:val="it-IT"/>
        </w:rPr>
        <w:t>, L. Musmeci (2005): “Criteri metodologici per l’applicazione dell’analisi di rischio ai siti contaminati”, su Siti Contaminati n.2, 2005</w:t>
      </w:r>
    </w:p>
    <w:p w14:paraId="6351198A"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proofErr w:type="spellStart"/>
      <w:r w:rsidRPr="00B43509">
        <w:rPr>
          <w:rFonts w:ascii="Arial Narrow" w:hAnsi="Arial Narrow"/>
          <w:i w:val="0"/>
          <w:sz w:val="20"/>
        </w:rPr>
        <w:t>L.D’Aprile</w:t>
      </w:r>
      <w:proofErr w:type="spellEnd"/>
      <w:r w:rsidRPr="00B43509">
        <w:rPr>
          <w:rFonts w:ascii="Arial Narrow" w:hAnsi="Arial Narrow"/>
          <w:i w:val="0"/>
          <w:sz w:val="20"/>
        </w:rPr>
        <w:t xml:space="preserve">, </w:t>
      </w:r>
      <w:proofErr w:type="spellStart"/>
      <w:r w:rsidRPr="00B43509">
        <w:rPr>
          <w:rFonts w:ascii="Arial Narrow" w:hAnsi="Arial Narrow"/>
          <w:i w:val="0"/>
          <w:sz w:val="20"/>
        </w:rPr>
        <w:t>F.Tatàno</w:t>
      </w:r>
      <w:proofErr w:type="spellEnd"/>
      <w:r w:rsidRPr="00B43509">
        <w:rPr>
          <w:rFonts w:ascii="Arial Narrow" w:hAnsi="Arial Narrow"/>
          <w:i w:val="0"/>
          <w:sz w:val="20"/>
        </w:rPr>
        <w:t xml:space="preserve"> (2005): “Groundwater Protection and Clean-Up: Strategies and Perspectives at Italian and European Level”, proceedings of 3rd </w:t>
      </w:r>
      <w:proofErr w:type="spellStart"/>
      <w:r w:rsidRPr="00B43509">
        <w:rPr>
          <w:rFonts w:ascii="Arial Narrow" w:hAnsi="Arial Narrow"/>
          <w:i w:val="0"/>
          <w:sz w:val="20"/>
        </w:rPr>
        <w:t>Simposium</w:t>
      </w:r>
      <w:proofErr w:type="spellEnd"/>
      <w:r w:rsidRPr="00B43509">
        <w:rPr>
          <w:rFonts w:ascii="Arial Narrow" w:hAnsi="Arial Narrow"/>
          <w:i w:val="0"/>
          <w:sz w:val="20"/>
        </w:rPr>
        <w:t xml:space="preserve"> “Quality and Management of Water Resources”, St Petersburg, 16-18 June 2005, </w:t>
      </w:r>
    </w:p>
    <w:p w14:paraId="394DB7F2"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S. Berardi, </w:t>
      </w:r>
      <w:proofErr w:type="spellStart"/>
      <w:proofErr w:type="gramStart"/>
      <w:r w:rsidRPr="009149F6">
        <w:rPr>
          <w:rFonts w:ascii="Arial Narrow" w:hAnsi="Arial Narrow"/>
          <w:i w:val="0"/>
          <w:sz w:val="20"/>
          <w:lang w:val="it-IT"/>
        </w:rPr>
        <w:t>L.D’Aprile</w:t>
      </w:r>
      <w:proofErr w:type="spellEnd"/>
      <w:proofErr w:type="gram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G.Marella</w:t>
      </w:r>
      <w:proofErr w:type="spellEnd"/>
      <w:r w:rsidRPr="009149F6">
        <w:rPr>
          <w:rFonts w:ascii="Arial Narrow" w:hAnsi="Arial Narrow"/>
          <w:i w:val="0"/>
          <w:sz w:val="20"/>
          <w:lang w:val="it-IT"/>
        </w:rPr>
        <w:t xml:space="preserve"> (2005): “Selezione dei parametri specifici e delle caratteristiche della sorgente”, atti della giornata di studio “Analisi di rischio ambientale – Valutazione, gestione ed applicazione, GSISR, Milano 4 Luglio 2005</w:t>
      </w:r>
    </w:p>
    <w:p w14:paraId="75969F92" w14:textId="77777777" w:rsidR="00F42836" w:rsidRPr="00F41C6B" w:rsidRDefault="00F41C6B" w:rsidP="00AA5199">
      <w:pPr>
        <w:pStyle w:val="OiaeaeiYiio2"/>
        <w:widowControl/>
        <w:numPr>
          <w:ilvl w:val="0"/>
          <w:numId w:val="5"/>
        </w:numPr>
        <w:spacing w:before="20" w:after="20"/>
        <w:jc w:val="both"/>
        <w:rPr>
          <w:rFonts w:ascii="Arial Narrow" w:hAnsi="Arial Narrow"/>
          <w:i w:val="0"/>
          <w:sz w:val="20"/>
          <w:lang w:val="en-GB"/>
        </w:rPr>
      </w:pPr>
      <w:r w:rsidRPr="00F41C6B">
        <w:rPr>
          <w:rFonts w:ascii="Arial Narrow" w:hAnsi="Arial Narrow"/>
          <w:i w:val="0"/>
          <w:sz w:val="20"/>
          <w:lang w:val="en-GB"/>
        </w:rPr>
        <w:t xml:space="preserve">R. Baciocchi, </w:t>
      </w:r>
      <w:r w:rsidR="00F42836" w:rsidRPr="00F41C6B">
        <w:rPr>
          <w:rFonts w:ascii="Arial Narrow" w:hAnsi="Arial Narrow"/>
          <w:i w:val="0"/>
          <w:sz w:val="20"/>
          <w:lang w:val="en-GB"/>
        </w:rPr>
        <w:t xml:space="preserve">S. Berardi, </w:t>
      </w:r>
      <w:proofErr w:type="spellStart"/>
      <w:r w:rsidR="00F42836" w:rsidRPr="00F41C6B">
        <w:rPr>
          <w:rFonts w:ascii="Arial Narrow" w:hAnsi="Arial Narrow"/>
          <w:i w:val="0"/>
          <w:sz w:val="20"/>
          <w:lang w:val="en-GB"/>
        </w:rPr>
        <w:t>L.D’Aprile</w:t>
      </w:r>
      <w:proofErr w:type="spellEnd"/>
      <w:r w:rsidR="00F42836" w:rsidRPr="00F41C6B">
        <w:rPr>
          <w:rFonts w:ascii="Arial Narrow" w:hAnsi="Arial Narrow"/>
          <w:i w:val="0"/>
          <w:sz w:val="20"/>
          <w:lang w:val="en-GB"/>
        </w:rPr>
        <w:t xml:space="preserve">, </w:t>
      </w:r>
      <w:proofErr w:type="spellStart"/>
      <w:r w:rsidR="00F42836" w:rsidRPr="00F41C6B">
        <w:rPr>
          <w:rFonts w:ascii="Arial Narrow" w:hAnsi="Arial Narrow"/>
          <w:i w:val="0"/>
          <w:sz w:val="20"/>
          <w:lang w:val="en-GB"/>
        </w:rPr>
        <w:t>G.Marella</w:t>
      </w:r>
      <w:proofErr w:type="spellEnd"/>
      <w:r w:rsidR="00F42836" w:rsidRPr="00F41C6B">
        <w:rPr>
          <w:rFonts w:ascii="Arial Narrow" w:hAnsi="Arial Narrow"/>
          <w:i w:val="0"/>
          <w:sz w:val="20"/>
          <w:lang w:val="en-GB"/>
        </w:rPr>
        <w:t xml:space="preserve">, </w:t>
      </w:r>
      <w:proofErr w:type="spellStart"/>
      <w:r w:rsidR="00F42836" w:rsidRPr="00F41C6B">
        <w:rPr>
          <w:rFonts w:ascii="Arial Narrow" w:hAnsi="Arial Narrow"/>
          <w:i w:val="0"/>
          <w:sz w:val="20"/>
          <w:lang w:val="en-GB"/>
        </w:rPr>
        <w:t>L.Musmeci</w:t>
      </w:r>
      <w:proofErr w:type="spellEnd"/>
      <w:r w:rsidR="00F42836" w:rsidRPr="00F41C6B">
        <w:rPr>
          <w:rFonts w:ascii="Arial Narrow" w:hAnsi="Arial Narrow"/>
          <w:i w:val="0"/>
          <w:sz w:val="20"/>
          <w:lang w:val="en-GB"/>
        </w:rPr>
        <w:t xml:space="preserve"> (2005): “Health risk analysis associated with contaminated sites: </w:t>
      </w:r>
      <w:proofErr w:type="spellStart"/>
      <w:r w:rsidR="00F42836" w:rsidRPr="00F41C6B">
        <w:rPr>
          <w:rFonts w:ascii="Arial Narrow" w:hAnsi="Arial Narrow"/>
          <w:i w:val="0"/>
          <w:sz w:val="20"/>
          <w:lang w:val="en-GB"/>
        </w:rPr>
        <w:t>italian</w:t>
      </w:r>
      <w:proofErr w:type="spellEnd"/>
      <w:r w:rsidR="00F42836" w:rsidRPr="00F41C6B">
        <w:rPr>
          <w:rFonts w:ascii="Arial Narrow" w:hAnsi="Arial Narrow"/>
          <w:i w:val="0"/>
          <w:sz w:val="20"/>
          <w:lang w:val="en-GB"/>
        </w:rPr>
        <w:t xml:space="preserve"> guidelines”, Proceedings of CONSOIL 2005, Bordeaux, 3-7 </w:t>
      </w:r>
      <w:proofErr w:type="spellStart"/>
      <w:r w:rsidR="00F42836" w:rsidRPr="00F41C6B">
        <w:rPr>
          <w:rFonts w:ascii="Arial Narrow" w:hAnsi="Arial Narrow"/>
          <w:i w:val="0"/>
          <w:sz w:val="20"/>
          <w:lang w:val="en-GB"/>
        </w:rPr>
        <w:t>ottobre</w:t>
      </w:r>
      <w:proofErr w:type="spellEnd"/>
      <w:r w:rsidR="00F42836" w:rsidRPr="00F41C6B">
        <w:rPr>
          <w:rFonts w:ascii="Arial Narrow" w:hAnsi="Arial Narrow"/>
          <w:i w:val="0"/>
          <w:sz w:val="20"/>
          <w:lang w:val="en-GB"/>
        </w:rPr>
        <w:t xml:space="preserve"> 2005</w:t>
      </w:r>
    </w:p>
    <w:p w14:paraId="2E748A05"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R. Baciocchi, S. Berardi, L. D’Aprile, </w:t>
      </w:r>
      <w:proofErr w:type="spellStart"/>
      <w:r w:rsidRPr="00B43509">
        <w:rPr>
          <w:rFonts w:ascii="Arial Narrow" w:hAnsi="Arial Narrow"/>
          <w:i w:val="0"/>
          <w:sz w:val="20"/>
        </w:rPr>
        <w:t>G.Marella</w:t>
      </w:r>
      <w:proofErr w:type="spellEnd"/>
      <w:r w:rsidRPr="00B43509">
        <w:rPr>
          <w:rFonts w:ascii="Arial Narrow" w:hAnsi="Arial Narrow"/>
          <w:i w:val="0"/>
          <w:sz w:val="20"/>
        </w:rPr>
        <w:t xml:space="preserve"> (2005): “Health risk analysis: analytical fate and transport model”, Proceedings of CONSOIL 2005, Bordeaux, 3-7 </w:t>
      </w:r>
      <w:proofErr w:type="spellStart"/>
      <w:r w:rsidRPr="00B43509">
        <w:rPr>
          <w:rFonts w:ascii="Arial Narrow" w:hAnsi="Arial Narrow"/>
          <w:i w:val="0"/>
          <w:sz w:val="20"/>
        </w:rPr>
        <w:t>ottobre</w:t>
      </w:r>
      <w:proofErr w:type="spellEnd"/>
      <w:r w:rsidRPr="00B43509">
        <w:rPr>
          <w:rFonts w:ascii="Arial Narrow" w:hAnsi="Arial Narrow"/>
          <w:i w:val="0"/>
          <w:sz w:val="20"/>
        </w:rPr>
        <w:t xml:space="preserve"> 2005</w:t>
      </w:r>
    </w:p>
    <w:p w14:paraId="47DF9D89"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R. </w:t>
      </w:r>
      <w:proofErr w:type="spellStart"/>
      <w:r w:rsidRPr="00B43509">
        <w:rPr>
          <w:rFonts w:ascii="Arial Narrow" w:hAnsi="Arial Narrow"/>
          <w:i w:val="0"/>
          <w:sz w:val="20"/>
        </w:rPr>
        <w:t>Scazzola</w:t>
      </w:r>
      <w:proofErr w:type="spellEnd"/>
      <w:r w:rsidRPr="00B43509">
        <w:rPr>
          <w:rFonts w:ascii="Arial Narrow" w:hAnsi="Arial Narrow"/>
          <w:i w:val="0"/>
          <w:sz w:val="20"/>
        </w:rPr>
        <w:t xml:space="preserve">, </w:t>
      </w:r>
      <w:proofErr w:type="spellStart"/>
      <w:r w:rsidRPr="00B43509">
        <w:rPr>
          <w:rFonts w:ascii="Arial Narrow" w:hAnsi="Arial Narrow"/>
          <w:i w:val="0"/>
          <w:sz w:val="20"/>
        </w:rPr>
        <w:t>P.Campaci</w:t>
      </w:r>
      <w:proofErr w:type="spellEnd"/>
      <w:r w:rsidRPr="00B43509">
        <w:rPr>
          <w:rFonts w:ascii="Arial Narrow" w:hAnsi="Arial Narrow"/>
          <w:i w:val="0"/>
          <w:sz w:val="20"/>
        </w:rPr>
        <w:t xml:space="preserve"> (2005): “Combined use of risk analysis models and monitoring at contaminated sites”, Proceedings of CONSOIL 2005, Bordeaux, 3-7 </w:t>
      </w:r>
      <w:proofErr w:type="spellStart"/>
      <w:r w:rsidRPr="00B43509">
        <w:rPr>
          <w:rFonts w:ascii="Arial Narrow" w:hAnsi="Arial Narrow"/>
          <w:i w:val="0"/>
          <w:sz w:val="20"/>
        </w:rPr>
        <w:t>ottobre</w:t>
      </w:r>
      <w:proofErr w:type="spellEnd"/>
      <w:r w:rsidRPr="00B43509">
        <w:rPr>
          <w:rFonts w:ascii="Arial Narrow" w:hAnsi="Arial Narrow"/>
          <w:i w:val="0"/>
          <w:sz w:val="20"/>
        </w:rPr>
        <w:t xml:space="preserve"> 2005</w:t>
      </w:r>
    </w:p>
    <w:p w14:paraId="68AB61B1"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M. Petrangeli </w:t>
      </w:r>
      <w:proofErr w:type="spellStart"/>
      <w:r w:rsidRPr="00B43509">
        <w:rPr>
          <w:rFonts w:ascii="Arial Narrow" w:hAnsi="Arial Narrow"/>
          <w:i w:val="0"/>
          <w:sz w:val="20"/>
        </w:rPr>
        <w:t>Papini</w:t>
      </w:r>
      <w:proofErr w:type="spellEnd"/>
      <w:r w:rsidRPr="00B43509">
        <w:rPr>
          <w:rFonts w:ascii="Arial Narrow" w:hAnsi="Arial Narrow"/>
          <w:i w:val="0"/>
          <w:sz w:val="20"/>
        </w:rPr>
        <w:t xml:space="preserve">, </w:t>
      </w:r>
      <w:proofErr w:type="spellStart"/>
      <w:r w:rsidRPr="00B43509">
        <w:rPr>
          <w:rFonts w:ascii="Arial Narrow" w:hAnsi="Arial Narrow"/>
          <w:i w:val="0"/>
          <w:sz w:val="20"/>
        </w:rPr>
        <w:t>L.D’Aprile</w:t>
      </w:r>
      <w:proofErr w:type="spellEnd"/>
      <w:r w:rsidRPr="00B43509">
        <w:rPr>
          <w:rFonts w:ascii="Arial Narrow" w:hAnsi="Arial Narrow"/>
          <w:i w:val="0"/>
          <w:sz w:val="20"/>
        </w:rPr>
        <w:t xml:space="preserve">, R. </w:t>
      </w:r>
      <w:proofErr w:type="spellStart"/>
      <w:r w:rsidRPr="00B43509">
        <w:rPr>
          <w:rFonts w:ascii="Arial Narrow" w:hAnsi="Arial Narrow"/>
          <w:i w:val="0"/>
          <w:sz w:val="20"/>
        </w:rPr>
        <w:t>Sethi</w:t>
      </w:r>
      <w:proofErr w:type="spellEnd"/>
      <w:r w:rsidRPr="00B43509">
        <w:rPr>
          <w:rFonts w:ascii="Arial Narrow" w:hAnsi="Arial Narrow"/>
          <w:i w:val="0"/>
          <w:sz w:val="20"/>
        </w:rPr>
        <w:t xml:space="preserve">, A. Di Molfetta (2005): “The situation of groundwater remediation in Italy with a specific reference to the </w:t>
      </w:r>
      <w:proofErr w:type="spellStart"/>
      <w:r w:rsidRPr="00B43509">
        <w:rPr>
          <w:rFonts w:ascii="Arial Narrow" w:hAnsi="Arial Narrow"/>
          <w:i w:val="0"/>
          <w:sz w:val="20"/>
        </w:rPr>
        <w:t>applicabiliy</w:t>
      </w:r>
      <w:proofErr w:type="spellEnd"/>
      <w:r w:rsidRPr="00B43509">
        <w:rPr>
          <w:rFonts w:ascii="Arial Narrow" w:hAnsi="Arial Narrow"/>
          <w:i w:val="0"/>
          <w:sz w:val="20"/>
        </w:rPr>
        <w:t xml:space="preserve"> of the permeable reactive barrier technology”, Proceedings of CONSOIL 2005, Bordeaux, 3-7 </w:t>
      </w:r>
      <w:proofErr w:type="spellStart"/>
      <w:r w:rsidRPr="00B43509">
        <w:rPr>
          <w:rFonts w:ascii="Arial Narrow" w:hAnsi="Arial Narrow"/>
          <w:i w:val="0"/>
          <w:sz w:val="20"/>
        </w:rPr>
        <w:t>ottobre</w:t>
      </w:r>
      <w:proofErr w:type="spellEnd"/>
      <w:r w:rsidRPr="00B43509">
        <w:rPr>
          <w:rFonts w:ascii="Arial Narrow" w:hAnsi="Arial Narrow"/>
          <w:i w:val="0"/>
          <w:sz w:val="20"/>
        </w:rPr>
        <w:t xml:space="preserve"> 2005</w:t>
      </w:r>
    </w:p>
    <w:p w14:paraId="11CFA3BD"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proofErr w:type="spellStart"/>
      <w:r w:rsidRPr="00B43509">
        <w:rPr>
          <w:rFonts w:ascii="Arial Narrow" w:hAnsi="Arial Narrow"/>
          <w:i w:val="0"/>
          <w:sz w:val="20"/>
        </w:rPr>
        <w:t>F.Belfiore</w:t>
      </w:r>
      <w:proofErr w:type="spellEnd"/>
      <w:r w:rsidRPr="00B43509">
        <w:rPr>
          <w:rFonts w:ascii="Arial Narrow" w:hAnsi="Arial Narrow"/>
          <w:i w:val="0"/>
          <w:sz w:val="20"/>
        </w:rPr>
        <w:t xml:space="preserve">, A. </w:t>
      </w:r>
      <w:proofErr w:type="spellStart"/>
      <w:r w:rsidRPr="00B43509">
        <w:rPr>
          <w:rFonts w:ascii="Arial Narrow" w:hAnsi="Arial Narrow"/>
          <w:i w:val="0"/>
          <w:sz w:val="20"/>
        </w:rPr>
        <w:t>Toma</w:t>
      </w:r>
      <w:proofErr w:type="spellEnd"/>
      <w:r w:rsidRPr="00B43509">
        <w:rPr>
          <w:rFonts w:ascii="Arial Narrow" w:hAnsi="Arial Narrow"/>
          <w:i w:val="0"/>
          <w:sz w:val="20"/>
        </w:rPr>
        <w:t xml:space="preserve">, L. D’Aprile, </w:t>
      </w:r>
      <w:proofErr w:type="spellStart"/>
      <w:r w:rsidRPr="00B43509">
        <w:rPr>
          <w:rFonts w:ascii="Arial Narrow" w:hAnsi="Arial Narrow"/>
          <w:i w:val="0"/>
          <w:sz w:val="20"/>
        </w:rPr>
        <w:t>G.Marella</w:t>
      </w:r>
      <w:proofErr w:type="spellEnd"/>
      <w:r w:rsidRPr="00B43509">
        <w:rPr>
          <w:rFonts w:ascii="Arial Narrow" w:hAnsi="Arial Narrow"/>
          <w:i w:val="0"/>
          <w:sz w:val="20"/>
        </w:rPr>
        <w:t xml:space="preserve">, L. Musmeci and E. Beccaloni (2005): “A national framework for risk assessment of landfills”, Proceedings Sardinia 2005, Tenth International Waste Management and Landfill Symposium S. Margherita di Pula, Cagliari, Italy; 3 - 7 October 2005 </w:t>
      </w:r>
    </w:p>
    <w:p w14:paraId="65C9345E"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proofErr w:type="spellStart"/>
      <w:r w:rsidRPr="00B43509">
        <w:rPr>
          <w:rFonts w:ascii="Arial Narrow" w:hAnsi="Arial Narrow"/>
          <w:i w:val="0"/>
          <w:sz w:val="20"/>
        </w:rPr>
        <w:t>L.D’Aprile</w:t>
      </w:r>
      <w:proofErr w:type="spellEnd"/>
      <w:r w:rsidRPr="00B43509">
        <w:rPr>
          <w:rFonts w:ascii="Arial Narrow" w:hAnsi="Arial Narrow"/>
          <w:i w:val="0"/>
          <w:sz w:val="20"/>
        </w:rPr>
        <w:t xml:space="preserve">, S. Spina, E. Beccaloni, L. Musmeci (2005): “Development of a clean-up strategy for the national priority list site of Frosinone”, Proceedings Sardinia 2005, Tenth International Waste Management and Landfill Symposium S. Margherita di Pula, Cagliari, Italy; 3 - 7 October 2005 </w:t>
      </w:r>
    </w:p>
    <w:p w14:paraId="72EAE884"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spellStart"/>
      <w:proofErr w:type="gramStart"/>
      <w:r w:rsidRPr="009149F6">
        <w:rPr>
          <w:rFonts w:ascii="Arial Narrow" w:hAnsi="Arial Narrow"/>
          <w:i w:val="0"/>
          <w:sz w:val="20"/>
          <w:lang w:val="it-IT"/>
        </w:rPr>
        <w:t>G.Marella</w:t>
      </w:r>
      <w:proofErr w:type="spellEnd"/>
      <w:proofErr w:type="gram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L.D’Aprile</w:t>
      </w:r>
      <w:proofErr w:type="spellEnd"/>
      <w:r w:rsidRPr="009149F6">
        <w:rPr>
          <w:rFonts w:ascii="Arial Narrow" w:hAnsi="Arial Narrow"/>
          <w:i w:val="0"/>
          <w:sz w:val="20"/>
          <w:lang w:val="it-IT"/>
        </w:rPr>
        <w:t xml:space="preserve">, R. Baciocchi, S. Berardi, </w:t>
      </w:r>
      <w:proofErr w:type="spellStart"/>
      <w:r w:rsidRPr="009149F6">
        <w:rPr>
          <w:rFonts w:ascii="Arial Narrow" w:hAnsi="Arial Narrow"/>
          <w:i w:val="0"/>
          <w:sz w:val="20"/>
          <w:lang w:val="it-IT"/>
        </w:rPr>
        <w:t>L.Musmeci</w:t>
      </w:r>
      <w:proofErr w:type="spellEnd"/>
      <w:r w:rsidRPr="009149F6">
        <w:rPr>
          <w:rFonts w:ascii="Arial Narrow" w:hAnsi="Arial Narrow"/>
          <w:i w:val="0"/>
          <w:sz w:val="20"/>
          <w:lang w:val="it-IT"/>
        </w:rPr>
        <w:t xml:space="preserve"> (2005): “Criteri metodologici per l’applicazione dell’analisi assoluta di rischio ai siti contaminati”, atti di ECOMONDO 2005, Rimini, 26-29 ottobre 2005</w:t>
      </w:r>
    </w:p>
    <w:p w14:paraId="38E6FF26"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S. Berardi, L. D’Aprile (2005): “Analisi di sensibilità dei modelli </w:t>
      </w:r>
      <w:proofErr w:type="gramStart"/>
      <w:r w:rsidRPr="009149F6">
        <w:rPr>
          <w:rFonts w:ascii="Arial Narrow" w:hAnsi="Arial Narrow"/>
          <w:i w:val="0"/>
          <w:sz w:val="20"/>
          <w:lang w:val="it-IT"/>
        </w:rPr>
        <w:t>di</w:t>
      </w:r>
      <w:proofErr w:type="gramEnd"/>
      <w:r w:rsidRPr="009149F6">
        <w:rPr>
          <w:rFonts w:ascii="Arial Narrow" w:hAnsi="Arial Narrow"/>
          <w:i w:val="0"/>
          <w:sz w:val="20"/>
          <w:lang w:val="it-IT"/>
        </w:rPr>
        <w:t xml:space="preserve"> analisi di rischio sanitario”, atti di ECOMONDO 2005, Rimini, 26-29 ottobre 2005</w:t>
      </w:r>
    </w:p>
    <w:p w14:paraId="10D71D90"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w:t>
      </w:r>
      <w:proofErr w:type="spellStart"/>
      <w:r w:rsidRPr="00B43509">
        <w:rPr>
          <w:rFonts w:ascii="Arial Narrow" w:hAnsi="Arial Narrow"/>
          <w:i w:val="0"/>
          <w:sz w:val="20"/>
        </w:rPr>
        <w:t>L.Musmeci</w:t>
      </w:r>
      <w:proofErr w:type="spellEnd"/>
      <w:r w:rsidRPr="00B43509">
        <w:rPr>
          <w:rFonts w:ascii="Arial Narrow" w:hAnsi="Arial Narrow"/>
          <w:i w:val="0"/>
          <w:sz w:val="20"/>
        </w:rPr>
        <w:t xml:space="preserve">, </w:t>
      </w:r>
      <w:proofErr w:type="spellStart"/>
      <w:r w:rsidRPr="00B43509">
        <w:rPr>
          <w:rFonts w:ascii="Arial Narrow" w:hAnsi="Arial Narrow"/>
          <w:i w:val="0"/>
          <w:sz w:val="20"/>
        </w:rPr>
        <w:t>F.Tatàno</w:t>
      </w:r>
      <w:proofErr w:type="spellEnd"/>
      <w:r w:rsidRPr="00B43509">
        <w:rPr>
          <w:rFonts w:ascii="Arial Narrow" w:hAnsi="Arial Narrow"/>
          <w:i w:val="0"/>
          <w:sz w:val="20"/>
        </w:rPr>
        <w:t xml:space="preserve"> (2005):”Soil and groundwater quality criteria for contaminated sites: from the </w:t>
      </w:r>
      <w:proofErr w:type="spellStart"/>
      <w:r w:rsidRPr="00B43509">
        <w:rPr>
          <w:rFonts w:ascii="Arial Narrow" w:hAnsi="Arial Narrow"/>
          <w:i w:val="0"/>
          <w:sz w:val="20"/>
        </w:rPr>
        <w:t>italian</w:t>
      </w:r>
      <w:proofErr w:type="spellEnd"/>
      <w:r w:rsidRPr="00B43509">
        <w:rPr>
          <w:rFonts w:ascii="Arial Narrow" w:hAnsi="Arial Narrow"/>
          <w:i w:val="0"/>
          <w:sz w:val="20"/>
        </w:rPr>
        <w:t xml:space="preserve"> experience to the </w:t>
      </w:r>
      <w:proofErr w:type="spellStart"/>
      <w:r w:rsidRPr="00B43509">
        <w:rPr>
          <w:rFonts w:ascii="Arial Narrow" w:hAnsi="Arial Narrow"/>
          <w:i w:val="0"/>
          <w:sz w:val="20"/>
        </w:rPr>
        <w:t>european</w:t>
      </w:r>
      <w:proofErr w:type="spellEnd"/>
      <w:r w:rsidRPr="00B43509">
        <w:rPr>
          <w:rFonts w:ascii="Arial Narrow" w:hAnsi="Arial Narrow"/>
          <w:i w:val="0"/>
          <w:sz w:val="20"/>
        </w:rPr>
        <w:t xml:space="preserve"> situation and perspective”, Proceedings of the European Water Association Conference, </w:t>
      </w:r>
      <w:proofErr w:type="spellStart"/>
      <w:r w:rsidRPr="00B43509">
        <w:rPr>
          <w:rFonts w:ascii="Arial Narrow" w:hAnsi="Arial Narrow"/>
          <w:i w:val="0"/>
          <w:sz w:val="20"/>
        </w:rPr>
        <w:t>Parigi</w:t>
      </w:r>
      <w:proofErr w:type="spellEnd"/>
      <w:r w:rsidRPr="00B43509">
        <w:rPr>
          <w:rFonts w:ascii="Arial Narrow" w:hAnsi="Arial Narrow"/>
          <w:i w:val="0"/>
          <w:sz w:val="20"/>
        </w:rPr>
        <w:t xml:space="preserve">, 2 </w:t>
      </w:r>
      <w:proofErr w:type="spellStart"/>
      <w:r w:rsidRPr="00B43509">
        <w:rPr>
          <w:rFonts w:ascii="Arial Narrow" w:hAnsi="Arial Narrow"/>
          <w:i w:val="0"/>
          <w:sz w:val="20"/>
        </w:rPr>
        <w:t>giugno</w:t>
      </w:r>
      <w:proofErr w:type="spellEnd"/>
      <w:r w:rsidRPr="00B43509">
        <w:rPr>
          <w:rFonts w:ascii="Arial Narrow" w:hAnsi="Arial Narrow"/>
          <w:i w:val="0"/>
          <w:sz w:val="20"/>
        </w:rPr>
        <w:t xml:space="preserve"> 2005;</w:t>
      </w:r>
    </w:p>
    <w:p w14:paraId="2795DF1A"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F. Quercia (2006): “Applicazione delle tecnologie di bonifica in situ nei siti </w:t>
      </w:r>
      <w:proofErr w:type="gramStart"/>
      <w:r w:rsidRPr="009149F6">
        <w:rPr>
          <w:rFonts w:ascii="Arial Narrow" w:hAnsi="Arial Narrow"/>
          <w:i w:val="0"/>
          <w:sz w:val="20"/>
          <w:lang w:val="it-IT"/>
        </w:rPr>
        <w:t xml:space="preserve">di </w:t>
      </w:r>
      <w:proofErr w:type="gramEnd"/>
      <w:r w:rsidRPr="009149F6">
        <w:rPr>
          <w:rFonts w:ascii="Arial Narrow" w:hAnsi="Arial Narrow"/>
          <w:i w:val="0"/>
          <w:sz w:val="20"/>
          <w:lang w:val="it-IT"/>
        </w:rPr>
        <w:t>interesse nazionale:aspetti tecnici e normativi”, atti della giornata di studio “Bonifica dei siti contaminati: Caratterizzazione e tecnologie di risanamento”, Milano, 13 febbraio 2006;</w:t>
      </w:r>
    </w:p>
    <w:p w14:paraId="3B9CAE5B"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R. Baciocchi, S. Berardi (2006): “L’analisi di rischio come strumento di supporto alle decisioni nella gestione dei siti contaminati”, atti della giornata di studio “Metodologie e Strumenti per la Progettazione degli Interventi di Bonifica Ambientale”, Centro di </w:t>
      </w:r>
      <w:proofErr w:type="spellStart"/>
      <w:r w:rsidRPr="009149F6">
        <w:rPr>
          <w:rFonts w:ascii="Arial Narrow" w:hAnsi="Arial Narrow"/>
          <w:i w:val="0"/>
          <w:sz w:val="20"/>
          <w:lang w:val="it-IT"/>
        </w:rPr>
        <w:t>Geotecnologie</w:t>
      </w:r>
      <w:proofErr w:type="spellEnd"/>
      <w:r w:rsidRPr="009149F6">
        <w:rPr>
          <w:rFonts w:ascii="Arial Narrow" w:hAnsi="Arial Narrow"/>
          <w:i w:val="0"/>
          <w:sz w:val="20"/>
          <w:lang w:val="it-IT"/>
        </w:rPr>
        <w:t>, Università di Siena, S. Giovanni Valdarno, 31marzo 2006;</w:t>
      </w:r>
    </w:p>
    <w:p w14:paraId="04D99E99"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w:t>
      </w:r>
      <w:proofErr w:type="gramStart"/>
      <w:r w:rsidRPr="009149F6">
        <w:rPr>
          <w:rFonts w:ascii="Arial Narrow" w:hAnsi="Arial Narrow"/>
          <w:i w:val="0"/>
          <w:sz w:val="20"/>
          <w:lang w:val="it-IT"/>
        </w:rPr>
        <w:t>E.</w:t>
      </w:r>
      <w:proofErr w:type="gramEnd"/>
      <w:r w:rsidRPr="009149F6">
        <w:rPr>
          <w:rFonts w:ascii="Arial Narrow" w:hAnsi="Arial Narrow"/>
          <w:i w:val="0"/>
          <w:sz w:val="20"/>
          <w:lang w:val="it-IT"/>
        </w:rPr>
        <w:t xml:space="preserve"> Scozza (2006): “Application of </w:t>
      </w:r>
      <w:proofErr w:type="spellStart"/>
      <w:r w:rsidRPr="009149F6">
        <w:rPr>
          <w:rFonts w:ascii="Arial Narrow" w:hAnsi="Arial Narrow"/>
          <w:i w:val="0"/>
          <w:sz w:val="20"/>
          <w:lang w:val="it-IT"/>
        </w:rPr>
        <w:t>environmental</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risk</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analysis</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at</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contaminated</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sites</w:t>
      </w:r>
      <w:proofErr w:type="spellEnd"/>
      <w:r w:rsidRPr="009149F6">
        <w:rPr>
          <w:rFonts w:ascii="Arial Narrow" w:hAnsi="Arial Narrow"/>
          <w:i w:val="0"/>
          <w:sz w:val="20"/>
          <w:lang w:val="it-IT"/>
        </w:rPr>
        <w:t>”,  monografia “Elementi per la valutazione del rischio e la gestione dei siti contaminati”, Istituto Superiore di Sanità (in stampa);</w:t>
      </w:r>
    </w:p>
    <w:p w14:paraId="2BA5F647"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F. Belfiore, A. Toma (2006): “Criteri metodologici per l’applicazione dell’analisi di rischio alle discariche”, Atti del Workshop “Tecnologie per la riduzione degli impatti e la bonifica delle discariche”, Montegrotto Terme (Padova), 7-9 </w:t>
      </w:r>
      <w:proofErr w:type="gramStart"/>
      <w:r w:rsidRPr="009149F6">
        <w:rPr>
          <w:rFonts w:ascii="Arial Narrow" w:hAnsi="Arial Narrow"/>
          <w:i w:val="0"/>
          <w:sz w:val="20"/>
          <w:lang w:val="it-IT"/>
        </w:rPr>
        <w:t>Giugno</w:t>
      </w:r>
      <w:proofErr w:type="gramEnd"/>
      <w:r w:rsidRPr="009149F6">
        <w:rPr>
          <w:rFonts w:ascii="Arial Narrow" w:hAnsi="Arial Narrow"/>
          <w:i w:val="0"/>
          <w:sz w:val="20"/>
          <w:lang w:val="it-IT"/>
        </w:rPr>
        <w:t xml:space="preserve"> 2006</w:t>
      </w:r>
    </w:p>
    <w:p w14:paraId="18E5B918"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w:t>
      </w:r>
      <w:proofErr w:type="spellStart"/>
      <w:proofErr w:type="gramStart"/>
      <w:r w:rsidRPr="009149F6">
        <w:rPr>
          <w:rFonts w:ascii="Arial Narrow" w:hAnsi="Arial Narrow"/>
          <w:i w:val="0"/>
          <w:sz w:val="20"/>
          <w:lang w:val="it-IT"/>
        </w:rPr>
        <w:t>S.Berardi</w:t>
      </w:r>
      <w:proofErr w:type="spellEnd"/>
      <w:proofErr w:type="gram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C.Ciotti</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L.D’Aprile</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E.Scozza</w:t>
      </w:r>
      <w:proofErr w:type="spellEnd"/>
      <w:r w:rsidRPr="009149F6">
        <w:rPr>
          <w:rFonts w:ascii="Arial Narrow" w:hAnsi="Arial Narrow"/>
          <w:i w:val="0"/>
          <w:sz w:val="20"/>
          <w:lang w:val="it-IT"/>
        </w:rPr>
        <w:t xml:space="preserve"> (2006): “Criteri metodologici italiani per la conduzione di analisi di rischio da siti contaminati”, Atti di VIII SIBESA - </w:t>
      </w:r>
      <w:proofErr w:type="spellStart"/>
      <w:r w:rsidRPr="009149F6">
        <w:rPr>
          <w:rFonts w:ascii="Arial Narrow" w:hAnsi="Arial Narrow"/>
          <w:i w:val="0"/>
          <w:sz w:val="20"/>
          <w:lang w:val="it-IT"/>
        </w:rPr>
        <w:t>Simpósio</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Ítalo</w:t>
      </w:r>
      <w:proofErr w:type="spellEnd"/>
      <w:r w:rsidRPr="009149F6">
        <w:rPr>
          <w:rFonts w:ascii="Arial Narrow" w:hAnsi="Arial Narrow"/>
          <w:i w:val="0"/>
          <w:sz w:val="20"/>
          <w:lang w:val="it-IT"/>
        </w:rPr>
        <w:t xml:space="preserve">-Brasileiro de </w:t>
      </w:r>
      <w:proofErr w:type="spellStart"/>
      <w:r w:rsidRPr="009149F6">
        <w:rPr>
          <w:rFonts w:ascii="Arial Narrow" w:hAnsi="Arial Narrow"/>
          <w:i w:val="0"/>
          <w:sz w:val="20"/>
          <w:lang w:val="it-IT"/>
        </w:rPr>
        <w:t>Engenharia</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Sanitária</w:t>
      </w:r>
      <w:proofErr w:type="spellEnd"/>
      <w:r w:rsidRPr="009149F6">
        <w:rPr>
          <w:rFonts w:ascii="Arial Narrow" w:hAnsi="Arial Narrow"/>
          <w:i w:val="0"/>
          <w:sz w:val="20"/>
          <w:lang w:val="it-IT"/>
        </w:rPr>
        <w:t xml:space="preserve"> e </w:t>
      </w:r>
      <w:proofErr w:type="spellStart"/>
      <w:r w:rsidRPr="009149F6">
        <w:rPr>
          <w:rFonts w:ascii="Arial Narrow" w:hAnsi="Arial Narrow"/>
          <w:i w:val="0"/>
          <w:sz w:val="20"/>
          <w:lang w:val="it-IT"/>
        </w:rPr>
        <w:t>Ambiental</w:t>
      </w:r>
      <w:proofErr w:type="spellEnd"/>
      <w:r w:rsidRPr="009149F6">
        <w:rPr>
          <w:rFonts w:ascii="Arial Narrow" w:hAnsi="Arial Narrow"/>
          <w:i w:val="0"/>
          <w:sz w:val="20"/>
          <w:lang w:val="it-IT"/>
        </w:rPr>
        <w:t>, 17 - 22 settembre 2006, Fortaleza (Brasile)</w:t>
      </w:r>
    </w:p>
    <w:p w14:paraId="3FFA8325"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L. D’Aprile, L. Bonci, A. Vecchio, S. Berardi, R. Baciocchi, </w:t>
      </w:r>
      <w:proofErr w:type="gramStart"/>
      <w:r w:rsidRPr="009149F6">
        <w:rPr>
          <w:rFonts w:ascii="Arial Narrow" w:hAnsi="Arial Narrow"/>
          <w:i w:val="0"/>
          <w:sz w:val="20"/>
          <w:lang w:val="it-IT"/>
        </w:rPr>
        <w:t>E.</w:t>
      </w:r>
      <w:proofErr w:type="gramEnd"/>
      <w:r w:rsidRPr="009149F6">
        <w:rPr>
          <w:rFonts w:ascii="Arial Narrow" w:hAnsi="Arial Narrow"/>
          <w:i w:val="0"/>
          <w:sz w:val="20"/>
          <w:lang w:val="it-IT"/>
        </w:rPr>
        <w:t xml:space="preserve"> Scozza, L. Musmeci (2006) “Criteri per il Calcolo degli Obiettivi di Bonifica Sito-Specifici”, Atti di ECOMONDO 2006, 8-11 novembre 2006, Rimini </w:t>
      </w:r>
    </w:p>
    <w:p w14:paraId="0885E97A"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L. D’Aprile, L. Bonci, Berardi S., Baciocchi R. (2006) “I nuovi criteri metodologici per l’applicazione dell’analisi di rischio”,</w:t>
      </w:r>
      <w:proofErr w:type="gramStart"/>
      <w:r w:rsidRPr="009149F6">
        <w:rPr>
          <w:rFonts w:ascii="Arial Narrow" w:hAnsi="Arial Narrow"/>
          <w:i w:val="0"/>
          <w:sz w:val="20"/>
          <w:lang w:val="it-IT"/>
        </w:rPr>
        <w:t xml:space="preserve">  </w:t>
      </w:r>
      <w:proofErr w:type="gramEnd"/>
      <w:r w:rsidRPr="009149F6">
        <w:rPr>
          <w:rFonts w:ascii="Arial Narrow" w:hAnsi="Arial Narrow"/>
          <w:i w:val="0"/>
          <w:sz w:val="20"/>
          <w:lang w:val="it-IT"/>
        </w:rPr>
        <w:t xml:space="preserve">Atti del Convegno “Bonifica dei Siti Contaminati” organizzato dalla Provincia di Milano, 22-23 Novembre 2006 </w:t>
      </w:r>
    </w:p>
    <w:p w14:paraId="145AA84B"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lastRenderedPageBreak/>
        <w:t xml:space="preserve">L. D’Aprile, N. </w:t>
      </w:r>
      <w:proofErr w:type="spellStart"/>
      <w:r w:rsidRPr="00B43509">
        <w:rPr>
          <w:rFonts w:ascii="Arial Narrow" w:hAnsi="Arial Narrow"/>
          <w:i w:val="0"/>
          <w:sz w:val="20"/>
        </w:rPr>
        <w:t>Calace</w:t>
      </w:r>
      <w:proofErr w:type="spellEnd"/>
      <w:r w:rsidRPr="00B43509">
        <w:rPr>
          <w:rFonts w:ascii="Arial Narrow" w:hAnsi="Arial Narrow"/>
          <w:i w:val="0"/>
          <w:sz w:val="20"/>
        </w:rPr>
        <w:t xml:space="preserve"> (2007): “Methodological Approach for the Evaluation of Human-Health Risk at Contaminated Sites”, Proceedings of the Fourth International Conference on Remediation of Contaminated Sediments, Savannah, Georgia, January 22-25, 2007</w:t>
      </w:r>
    </w:p>
    <w:p w14:paraId="74F6F6D9" w14:textId="77777777" w:rsidR="005E5A17" w:rsidRPr="009149F6" w:rsidRDefault="005E5A17" w:rsidP="005E5A17">
      <w:pPr>
        <w:pStyle w:val="OiaeaeiYiio2"/>
        <w:widowControl/>
        <w:numPr>
          <w:ilvl w:val="0"/>
          <w:numId w:val="5"/>
        </w:numPr>
        <w:spacing w:before="20" w:after="20"/>
        <w:jc w:val="both"/>
        <w:rPr>
          <w:rFonts w:ascii="Arial Narrow" w:hAnsi="Arial Narrow"/>
          <w:i w:val="0"/>
          <w:sz w:val="20"/>
          <w:lang w:val="it-IT"/>
        </w:rPr>
      </w:pPr>
      <w:r w:rsidRPr="005E5A17">
        <w:rPr>
          <w:rFonts w:ascii="Arial Narrow" w:hAnsi="Arial Narrow"/>
          <w:i w:val="0"/>
          <w:sz w:val="20"/>
          <w:lang w:val="it-IT"/>
        </w:rPr>
        <w:t>R. Baciocchi, S. Berardi, L. D’Aprile</w:t>
      </w:r>
      <w:r w:rsidR="00C72370">
        <w:rPr>
          <w:rFonts w:ascii="Arial Narrow" w:hAnsi="Arial Narrow"/>
          <w:i w:val="0"/>
          <w:sz w:val="20"/>
          <w:lang w:val="it-IT"/>
        </w:rPr>
        <w:t xml:space="preserve"> (2007)</w:t>
      </w:r>
      <w:r w:rsidRPr="005E5A17">
        <w:rPr>
          <w:rFonts w:ascii="Arial Narrow" w:hAnsi="Arial Narrow"/>
          <w:i w:val="0"/>
          <w:sz w:val="20"/>
          <w:lang w:val="it-IT"/>
        </w:rPr>
        <w:t>, “Analisi assoluta di rischio applicata ai siti</w:t>
      </w:r>
      <w:r>
        <w:rPr>
          <w:rFonts w:ascii="Arial Narrow" w:hAnsi="Arial Narrow"/>
          <w:i w:val="0"/>
          <w:sz w:val="20"/>
          <w:lang w:val="it-IT"/>
        </w:rPr>
        <w:t xml:space="preserve"> </w:t>
      </w:r>
      <w:r w:rsidRPr="005E5A17">
        <w:rPr>
          <w:rFonts w:ascii="Arial Narrow" w:hAnsi="Arial Narrow"/>
          <w:i w:val="0"/>
          <w:sz w:val="20"/>
          <w:lang w:val="it-IT"/>
        </w:rPr>
        <w:t>contaminati” Atti del corso di aggiornamento ANDIS. Giugno 2007. Pula (CA).</w:t>
      </w:r>
    </w:p>
    <w:p w14:paraId="4168C61D"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spellStart"/>
      <w:proofErr w:type="gramStart"/>
      <w:r w:rsidRPr="009149F6">
        <w:rPr>
          <w:rFonts w:ascii="Arial Narrow" w:hAnsi="Arial Narrow"/>
          <w:i w:val="0"/>
          <w:sz w:val="20"/>
          <w:lang w:val="it-IT"/>
        </w:rPr>
        <w:t>L.D’Aprile</w:t>
      </w:r>
      <w:proofErr w:type="spellEnd"/>
      <w:proofErr w:type="gramEnd"/>
      <w:r w:rsidRPr="009149F6">
        <w:rPr>
          <w:rFonts w:ascii="Arial Narrow" w:hAnsi="Arial Narrow"/>
          <w:i w:val="0"/>
          <w:sz w:val="20"/>
          <w:lang w:val="it-IT"/>
        </w:rPr>
        <w:t xml:space="preserve">, S. Berardi, </w:t>
      </w:r>
      <w:proofErr w:type="spellStart"/>
      <w:r w:rsidRPr="009149F6">
        <w:rPr>
          <w:rFonts w:ascii="Arial Narrow" w:hAnsi="Arial Narrow"/>
          <w:i w:val="0"/>
          <w:sz w:val="20"/>
          <w:lang w:val="it-IT"/>
        </w:rPr>
        <w:t>L.Musmeci</w:t>
      </w:r>
      <w:proofErr w:type="spellEnd"/>
      <w:r w:rsidRPr="009149F6">
        <w:rPr>
          <w:rFonts w:ascii="Arial Narrow" w:hAnsi="Arial Narrow"/>
          <w:i w:val="0"/>
          <w:sz w:val="20"/>
          <w:lang w:val="it-IT"/>
        </w:rPr>
        <w:t xml:space="preserve"> (2007): “La collaborazione tra APAT, ARPA, ISS ed ISPESL per le attività inerenti l’applicazione dell’analisi di rischio sanitario-ambientale ai siti contaminati”, CGT, San Giovanni Valdarno, 30 Marzo 2007</w:t>
      </w:r>
    </w:p>
    <w:p w14:paraId="6B8513EF" w14:textId="77777777" w:rsidR="00F42836" w:rsidRDefault="00F42836" w:rsidP="00AA5199">
      <w:pPr>
        <w:pStyle w:val="OiaeaeiYiio2"/>
        <w:widowControl/>
        <w:numPr>
          <w:ilvl w:val="0"/>
          <w:numId w:val="5"/>
        </w:numPr>
        <w:spacing w:before="20" w:after="20"/>
        <w:jc w:val="both"/>
        <w:rPr>
          <w:rFonts w:ascii="Arial Narrow" w:hAnsi="Arial Narrow"/>
          <w:i w:val="0"/>
          <w:sz w:val="20"/>
          <w:lang w:val="it-IT"/>
        </w:rPr>
      </w:pPr>
      <w:proofErr w:type="spellStart"/>
      <w:proofErr w:type="gramStart"/>
      <w:r w:rsidRPr="009149F6">
        <w:rPr>
          <w:rFonts w:ascii="Arial Narrow" w:hAnsi="Arial Narrow"/>
          <w:i w:val="0"/>
          <w:sz w:val="20"/>
          <w:lang w:val="it-IT"/>
        </w:rPr>
        <w:t>L.D’Aprile</w:t>
      </w:r>
      <w:proofErr w:type="spellEnd"/>
      <w:proofErr w:type="gramEnd"/>
      <w:r w:rsidRPr="009149F6">
        <w:rPr>
          <w:rFonts w:ascii="Arial Narrow" w:hAnsi="Arial Narrow"/>
          <w:i w:val="0"/>
          <w:sz w:val="20"/>
          <w:lang w:val="it-IT"/>
        </w:rPr>
        <w:t xml:space="preserve">, S. Berardi e </w:t>
      </w:r>
      <w:proofErr w:type="spellStart"/>
      <w:r w:rsidRPr="009149F6">
        <w:rPr>
          <w:rFonts w:ascii="Arial Narrow" w:hAnsi="Arial Narrow"/>
          <w:i w:val="0"/>
          <w:sz w:val="20"/>
          <w:lang w:val="it-IT"/>
        </w:rPr>
        <w:t>R.Baciocchi</w:t>
      </w:r>
      <w:proofErr w:type="spellEnd"/>
      <w:r w:rsidRPr="009149F6">
        <w:rPr>
          <w:rFonts w:ascii="Arial Narrow" w:hAnsi="Arial Narrow"/>
          <w:i w:val="0"/>
          <w:sz w:val="20"/>
          <w:lang w:val="it-IT"/>
        </w:rPr>
        <w:t xml:space="preserve"> (2007): “Le Attività dell’APAT sull’Analisi di Rischio Sanitario-Ambientale”, GSISR, Settimana Ambiente 2007, LE NOVITA’ INTRODOTTE DAL </w:t>
      </w:r>
      <w:proofErr w:type="spellStart"/>
      <w:r w:rsidRPr="009149F6">
        <w:rPr>
          <w:rFonts w:ascii="Arial Narrow" w:hAnsi="Arial Narrow"/>
          <w:i w:val="0"/>
          <w:sz w:val="20"/>
          <w:lang w:val="it-IT"/>
        </w:rPr>
        <w:t>D.Lgs</w:t>
      </w:r>
      <w:proofErr w:type="spellEnd"/>
      <w:r w:rsidRPr="009149F6">
        <w:rPr>
          <w:rFonts w:ascii="Arial Narrow" w:hAnsi="Arial Narrow"/>
          <w:i w:val="0"/>
          <w:sz w:val="20"/>
          <w:lang w:val="it-IT"/>
        </w:rPr>
        <w:t xml:space="preserve"> 152/06 IN MATERIA DI BONIFICA DI SITI CONTAMINATI: Assetto normativo e criteri tecnici per l’applicazione, 26 Febbraio 2007, Milano</w:t>
      </w:r>
    </w:p>
    <w:p w14:paraId="6B5AAA03" w14:textId="77777777" w:rsidR="00C72370" w:rsidRDefault="00C72370" w:rsidP="00C72370">
      <w:pPr>
        <w:pStyle w:val="OiaeaeiYiio2"/>
        <w:widowControl/>
        <w:numPr>
          <w:ilvl w:val="0"/>
          <w:numId w:val="5"/>
        </w:numPr>
        <w:spacing w:before="20" w:after="20"/>
        <w:jc w:val="both"/>
        <w:rPr>
          <w:rFonts w:ascii="Arial Narrow" w:hAnsi="Arial Narrow"/>
          <w:i w:val="0"/>
          <w:sz w:val="20"/>
          <w:lang w:val="it-IT"/>
        </w:rPr>
      </w:pPr>
      <w:r w:rsidRPr="00C72370">
        <w:rPr>
          <w:rFonts w:ascii="Arial Narrow" w:hAnsi="Arial Narrow"/>
          <w:i w:val="0"/>
          <w:sz w:val="20"/>
          <w:lang w:val="it-IT"/>
        </w:rPr>
        <w:t>Laura D’Aprile, Simona Berardi</w:t>
      </w:r>
      <w:r>
        <w:rPr>
          <w:rFonts w:ascii="Arial Narrow" w:hAnsi="Arial Narrow"/>
          <w:i w:val="0"/>
          <w:sz w:val="20"/>
          <w:lang w:val="it-IT"/>
        </w:rPr>
        <w:t xml:space="preserve"> (2007)</w:t>
      </w:r>
      <w:r w:rsidRPr="00C72370">
        <w:rPr>
          <w:rFonts w:ascii="Arial Narrow" w:hAnsi="Arial Narrow"/>
          <w:i w:val="0"/>
          <w:sz w:val="20"/>
          <w:lang w:val="it-IT"/>
        </w:rPr>
        <w:t xml:space="preserve">, “Determinazione e validazione dei parametri </w:t>
      </w:r>
      <w:proofErr w:type="spellStart"/>
      <w:r w:rsidRPr="00C72370">
        <w:rPr>
          <w:rFonts w:ascii="Arial Narrow" w:hAnsi="Arial Narrow"/>
          <w:i w:val="0"/>
          <w:sz w:val="20"/>
          <w:lang w:val="it-IT"/>
        </w:rPr>
        <w:t>sitospecifici</w:t>
      </w:r>
      <w:proofErr w:type="spellEnd"/>
      <w:r w:rsidRPr="00C72370">
        <w:rPr>
          <w:rFonts w:ascii="Arial Narrow" w:hAnsi="Arial Narrow"/>
          <w:i w:val="0"/>
          <w:sz w:val="20"/>
          <w:lang w:val="it-IT"/>
        </w:rPr>
        <w:t>”</w:t>
      </w:r>
      <w:r>
        <w:rPr>
          <w:rFonts w:ascii="Arial Narrow" w:hAnsi="Arial Narrow"/>
          <w:i w:val="0"/>
          <w:sz w:val="20"/>
          <w:lang w:val="it-IT"/>
        </w:rPr>
        <w:t xml:space="preserve"> </w:t>
      </w:r>
      <w:r w:rsidRPr="00C72370">
        <w:rPr>
          <w:rFonts w:ascii="Arial Narrow" w:hAnsi="Arial Narrow"/>
          <w:i w:val="0"/>
          <w:sz w:val="20"/>
          <w:lang w:val="it-IT"/>
        </w:rPr>
        <w:t xml:space="preserve">Atti di ECOMONDO Workshop 2007, 9-10 </w:t>
      </w:r>
      <w:proofErr w:type="gramStart"/>
      <w:r w:rsidRPr="00C72370">
        <w:rPr>
          <w:rFonts w:ascii="Arial Narrow" w:hAnsi="Arial Narrow"/>
          <w:i w:val="0"/>
          <w:sz w:val="20"/>
          <w:lang w:val="it-IT"/>
        </w:rPr>
        <w:t>Novembre</w:t>
      </w:r>
      <w:proofErr w:type="gramEnd"/>
      <w:r w:rsidRPr="00C72370">
        <w:rPr>
          <w:rFonts w:ascii="Arial Narrow" w:hAnsi="Arial Narrow"/>
          <w:i w:val="0"/>
          <w:sz w:val="20"/>
          <w:lang w:val="it-IT"/>
        </w:rPr>
        <w:t xml:space="preserve"> 2007, Rimini Expo Centre</w:t>
      </w:r>
      <w:r>
        <w:rPr>
          <w:rFonts w:ascii="Arial Narrow" w:hAnsi="Arial Narrow"/>
          <w:i w:val="0"/>
          <w:sz w:val="20"/>
          <w:lang w:val="it-IT"/>
        </w:rPr>
        <w:t xml:space="preserve"> </w:t>
      </w:r>
      <w:r w:rsidRPr="00C72370">
        <w:rPr>
          <w:rFonts w:ascii="Arial Narrow" w:hAnsi="Arial Narrow"/>
          <w:i w:val="0"/>
          <w:sz w:val="20"/>
          <w:lang w:val="it-IT"/>
        </w:rPr>
        <w:t>(Italy).</w:t>
      </w:r>
    </w:p>
    <w:p w14:paraId="10392E67" w14:textId="77777777" w:rsidR="00735EE0" w:rsidRPr="009149F6" w:rsidRDefault="00735EE0" w:rsidP="00735EE0">
      <w:pPr>
        <w:pStyle w:val="OiaeaeiYiio2"/>
        <w:widowControl/>
        <w:numPr>
          <w:ilvl w:val="0"/>
          <w:numId w:val="5"/>
        </w:numPr>
        <w:spacing w:before="20" w:after="20"/>
        <w:jc w:val="both"/>
        <w:rPr>
          <w:rFonts w:ascii="Arial Narrow" w:hAnsi="Arial Narrow"/>
          <w:i w:val="0"/>
          <w:sz w:val="20"/>
          <w:lang w:val="it-IT"/>
        </w:rPr>
      </w:pPr>
      <w:r w:rsidRPr="00735EE0">
        <w:rPr>
          <w:rFonts w:ascii="Arial Narrow" w:hAnsi="Arial Narrow"/>
          <w:i w:val="0"/>
          <w:sz w:val="20"/>
          <w:lang w:val="it-IT"/>
        </w:rPr>
        <w:t>Simona Berardi, Laura D’Aprile</w:t>
      </w:r>
      <w:r>
        <w:rPr>
          <w:rFonts w:ascii="Arial Narrow" w:hAnsi="Arial Narrow"/>
          <w:i w:val="0"/>
          <w:sz w:val="20"/>
          <w:lang w:val="it-IT"/>
        </w:rPr>
        <w:t xml:space="preserve"> (2007)</w:t>
      </w:r>
      <w:proofErr w:type="gramStart"/>
      <w:r>
        <w:rPr>
          <w:rFonts w:ascii="Arial Narrow" w:hAnsi="Arial Narrow"/>
          <w:i w:val="0"/>
          <w:sz w:val="20"/>
          <w:lang w:val="it-IT"/>
        </w:rPr>
        <w:t xml:space="preserve"> </w:t>
      </w:r>
      <w:r w:rsidRPr="00735EE0">
        <w:rPr>
          <w:rFonts w:ascii="Arial Narrow" w:hAnsi="Arial Narrow"/>
          <w:i w:val="0"/>
          <w:sz w:val="20"/>
          <w:lang w:val="it-IT"/>
        </w:rPr>
        <w:t>,</w:t>
      </w:r>
      <w:proofErr w:type="gramEnd"/>
      <w:r w:rsidRPr="00735EE0">
        <w:rPr>
          <w:rFonts w:ascii="Arial Narrow" w:hAnsi="Arial Narrow"/>
          <w:i w:val="0"/>
          <w:sz w:val="20"/>
          <w:lang w:val="it-IT"/>
        </w:rPr>
        <w:t xml:space="preserve"> “Procedura di analisi di rischio per i suoli contaminati “</w:t>
      </w:r>
      <w:r>
        <w:rPr>
          <w:rFonts w:ascii="Arial Narrow" w:hAnsi="Arial Narrow"/>
          <w:i w:val="0"/>
          <w:sz w:val="20"/>
          <w:lang w:val="it-IT"/>
        </w:rPr>
        <w:t xml:space="preserve"> </w:t>
      </w:r>
      <w:r w:rsidRPr="00735EE0">
        <w:rPr>
          <w:rFonts w:ascii="Arial Narrow" w:hAnsi="Arial Narrow"/>
          <w:i w:val="0"/>
          <w:sz w:val="20"/>
          <w:lang w:val="it-IT"/>
        </w:rPr>
        <w:t>Atti della Giornata di studio “Siti contaminati: suolo, sottosuolo e sedimenti” organizzata</w:t>
      </w:r>
      <w:r>
        <w:rPr>
          <w:rFonts w:ascii="Arial Narrow" w:hAnsi="Arial Narrow"/>
          <w:i w:val="0"/>
          <w:sz w:val="20"/>
          <w:lang w:val="it-IT"/>
        </w:rPr>
        <w:t xml:space="preserve"> </w:t>
      </w:r>
      <w:r w:rsidRPr="00735EE0">
        <w:rPr>
          <w:rFonts w:ascii="Arial Narrow" w:hAnsi="Arial Narrow"/>
          <w:i w:val="0"/>
          <w:sz w:val="20"/>
          <w:lang w:val="it-IT"/>
        </w:rPr>
        <w:t>dall’Università di Rima La Sapienza e l’ANDIS, 15-16 novembre 2007, Roma (Italy).</w:t>
      </w:r>
    </w:p>
    <w:p w14:paraId="7CB5DBE3" w14:textId="77777777" w:rsidR="00F42836" w:rsidRPr="00C72370" w:rsidRDefault="00F42836" w:rsidP="00AA5199">
      <w:pPr>
        <w:pStyle w:val="OiaeaeiYiio2"/>
        <w:widowControl/>
        <w:numPr>
          <w:ilvl w:val="0"/>
          <w:numId w:val="5"/>
        </w:numPr>
        <w:spacing w:before="20" w:after="20"/>
        <w:jc w:val="both"/>
        <w:rPr>
          <w:rFonts w:ascii="Arial Narrow" w:hAnsi="Arial Narrow"/>
          <w:i w:val="0"/>
          <w:sz w:val="20"/>
          <w:lang w:val="en-GB"/>
        </w:rPr>
      </w:pPr>
      <w:r w:rsidRPr="00C72370">
        <w:rPr>
          <w:rFonts w:ascii="Arial Narrow" w:hAnsi="Arial Narrow"/>
          <w:i w:val="0"/>
          <w:sz w:val="20"/>
          <w:lang w:val="en-GB"/>
        </w:rPr>
        <w:t xml:space="preserve">L. D’Aprile, F. </w:t>
      </w:r>
      <w:proofErr w:type="spellStart"/>
      <w:r w:rsidRPr="00C72370">
        <w:rPr>
          <w:rFonts w:ascii="Arial Narrow" w:hAnsi="Arial Narrow"/>
          <w:i w:val="0"/>
          <w:sz w:val="20"/>
          <w:lang w:val="en-GB"/>
        </w:rPr>
        <w:t>Tatàno</w:t>
      </w:r>
      <w:proofErr w:type="spellEnd"/>
      <w:r w:rsidRPr="00C72370">
        <w:rPr>
          <w:rFonts w:ascii="Arial Narrow" w:hAnsi="Arial Narrow"/>
          <w:i w:val="0"/>
          <w:sz w:val="20"/>
          <w:lang w:val="en-GB"/>
        </w:rPr>
        <w:t xml:space="preserve"> e </w:t>
      </w:r>
      <w:proofErr w:type="spellStart"/>
      <w:r w:rsidRPr="00C72370">
        <w:rPr>
          <w:rFonts w:ascii="Arial Narrow" w:hAnsi="Arial Narrow"/>
          <w:i w:val="0"/>
          <w:sz w:val="20"/>
          <w:lang w:val="en-GB"/>
        </w:rPr>
        <w:t>L.Musmeci</w:t>
      </w:r>
      <w:proofErr w:type="spellEnd"/>
      <w:r w:rsidRPr="00C72370">
        <w:rPr>
          <w:rFonts w:ascii="Arial Narrow" w:hAnsi="Arial Narrow"/>
          <w:i w:val="0"/>
          <w:sz w:val="20"/>
          <w:lang w:val="en-GB"/>
        </w:rPr>
        <w:t xml:space="preserve"> (2007):“Development of quality objectives for contaminated sites: state of the art and new perspectives”, Int. Journal of Environment and Health, Vol.1, No 1, 2007, </w:t>
      </w:r>
      <w:proofErr w:type="spellStart"/>
      <w:r w:rsidRPr="00C72370">
        <w:rPr>
          <w:rFonts w:ascii="Arial Narrow" w:hAnsi="Arial Narrow"/>
          <w:i w:val="0"/>
          <w:sz w:val="20"/>
          <w:lang w:val="en-GB"/>
        </w:rPr>
        <w:t>pag</w:t>
      </w:r>
      <w:proofErr w:type="spellEnd"/>
      <w:r w:rsidRPr="00C72370">
        <w:rPr>
          <w:rFonts w:ascii="Arial Narrow" w:hAnsi="Arial Narrow"/>
          <w:i w:val="0"/>
          <w:sz w:val="20"/>
          <w:lang w:val="en-GB"/>
        </w:rPr>
        <w:t>. 120-141</w:t>
      </w:r>
    </w:p>
    <w:p w14:paraId="67C195B0"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AA.VV. (2007) “Libano: Una Missione Ambientale”, libro, ISBN </w:t>
      </w:r>
      <w:proofErr w:type="gramStart"/>
      <w:r w:rsidRPr="009149F6">
        <w:rPr>
          <w:rFonts w:ascii="Arial Narrow" w:hAnsi="Arial Narrow"/>
          <w:i w:val="0"/>
          <w:sz w:val="20"/>
          <w:lang w:val="it-IT"/>
        </w:rPr>
        <w:t>88-448-0238-4</w:t>
      </w:r>
      <w:proofErr w:type="gramEnd"/>
    </w:p>
    <w:p w14:paraId="08987574"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spellStart"/>
      <w:proofErr w:type="gramStart"/>
      <w:r w:rsidRPr="009149F6">
        <w:rPr>
          <w:rFonts w:ascii="Arial Narrow" w:hAnsi="Arial Narrow"/>
          <w:i w:val="0"/>
          <w:sz w:val="20"/>
          <w:lang w:val="it-IT"/>
        </w:rPr>
        <w:t>L.D’Aprile</w:t>
      </w:r>
      <w:proofErr w:type="spellEnd"/>
      <w:proofErr w:type="gramEnd"/>
      <w:r w:rsidRPr="009149F6">
        <w:rPr>
          <w:rFonts w:ascii="Arial Narrow" w:hAnsi="Arial Narrow"/>
          <w:i w:val="0"/>
          <w:sz w:val="20"/>
          <w:lang w:val="it-IT"/>
        </w:rPr>
        <w:t xml:space="preserve"> (2008): “STATO DI ATTUAZIONE DELLE ATTIVITA’ DI BONIFICA E UTILIZZO DI TECNOLOGIE INNOVATIVE NEI SITI DI INTERESSE NAZIONALE: CASI STUDIO”, Atti della Giornata di Studio “Interventi di Bonifica di Siti Inquinati Tecnologie e Risultati”, 11 Aprile 2008, San Giovanni Valdarno Centro di </w:t>
      </w:r>
      <w:proofErr w:type="spellStart"/>
      <w:r w:rsidRPr="009149F6">
        <w:rPr>
          <w:rFonts w:ascii="Arial Narrow" w:hAnsi="Arial Narrow"/>
          <w:i w:val="0"/>
          <w:sz w:val="20"/>
          <w:lang w:val="it-IT"/>
        </w:rPr>
        <w:t>Geotecnologie</w:t>
      </w:r>
      <w:proofErr w:type="spellEnd"/>
      <w:r w:rsidRPr="009149F6">
        <w:rPr>
          <w:rFonts w:ascii="Arial Narrow" w:hAnsi="Arial Narrow"/>
          <w:i w:val="0"/>
          <w:sz w:val="20"/>
          <w:lang w:val="it-IT"/>
        </w:rPr>
        <w:t>, Università degli Studi di Siena</w:t>
      </w:r>
    </w:p>
    <w:p w14:paraId="5BDEA7EC"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L. D’Aprile, S. Berardi</w:t>
      </w:r>
      <w:proofErr w:type="gramStart"/>
      <w:r w:rsidRPr="009149F6">
        <w:rPr>
          <w:rFonts w:ascii="Arial Narrow" w:hAnsi="Arial Narrow"/>
          <w:i w:val="0"/>
          <w:sz w:val="20"/>
          <w:lang w:val="it-IT"/>
        </w:rPr>
        <w:t>,</w:t>
      </w:r>
      <w:proofErr w:type="gramEnd"/>
      <w:r w:rsidRPr="009149F6">
        <w:rPr>
          <w:rFonts w:ascii="Arial Narrow" w:hAnsi="Arial Narrow"/>
          <w:i w:val="0"/>
          <w:sz w:val="20"/>
          <w:lang w:val="it-IT"/>
        </w:rPr>
        <w:t>(2008): “Determinazione e validazione dei parametri sito-specifici”, atti di ECOMONDO 2007</w:t>
      </w:r>
    </w:p>
    <w:p w14:paraId="07DCFF33"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S. Berardi, R. Baciocchi (2008): “Development of site-specific target levels for contaminated sites: </w:t>
      </w:r>
      <w:proofErr w:type="spellStart"/>
      <w:r w:rsidRPr="00B43509">
        <w:rPr>
          <w:rFonts w:ascii="Arial Narrow" w:hAnsi="Arial Narrow"/>
          <w:i w:val="0"/>
          <w:sz w:val="20"/>
        </w:rPr>
        <w:t>italian</w:t>
      </w:r>
      <w:proofErr w:type="spellEnd"/>
      <w:r w:rsidRPr="00B43509">
        <w:rPr>
          <w:rFonts w:ascii="Arial Narrow" w:hAnsi="Arial Narrow"/>
          <w:i w:val="0"/>
          <w:sz w:val="20"/>
        </w:rPr>
        <w:t xml:space="preserve"> guidelines”, CONSOIL 2008 proceedings</w:t>
      </w:r>
    </w:p>
    <w:p w14:paraId="443701AC"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 xml:space="preserve">L. D’Aprile, G. Boeri, V. Pucci (2008): “Lebanon oil spill geological assessment of the </w:t>
      </w:r>
      <w:proofErr w:type="spellStart"/>
      <w:r w:rsidRPr="00B43509">
        <w:rPr>
          <w:rFonts w:ascii="Arial Narrow" w:hAnsi="Arial Narrow"/>
          <w:i w:val="0"/>
          <w:sz w:val="20"/>
        </w:rPr>
        <w:t>Jieh</w:t>
      </w:r>
      <w:proofErr w:type="spellEnd"/>
      <w:r w:rsidRPr="00B43509">
        <w:rPr>
          <w:rFonts w:ascii="Arial Narrow" w:hAnsi="Arial Narrow"/>
          <w:i w:val="0"/>
          <w:sz w:val="20"/>
        </w:rPr>
        <w:t xml:space="preserve"> power plant area”, CONSOIL 2008 proceedings</w:t>
      </w:r>
    </w:p>
    <w:p w14:paraId="0D47FB87"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proofErr w:type="gramStart"/>
      <w:r w:rsidRPr="009149F6">
        <w:rPr>
          <w:rFonts w:ascii="Arial Narrow" w:hAnsi="Arial Narrow"/>
          <w:i w:val="0"/>
          <w:sz w:val="20"/>
          <w:lang w:val="it-IT"/>
        </w:rPr>
        <w:t>L. D’Aprile (2008): “La gestione dei mega-siti in Italia: stato di avanzamento delle attività nel Sito di Interesse Nazionale di Porto Marghera”, IDEAMBIENTE</w:t>
      </w:r>
      <w:proofErr w:type="gramEnd"/>
    </w:p>
    <w:p w14:paraId="1D892DEE" w14:textId="77777777" w:rsidR="00F42836" w:rsidRPr="009149F6" w:rsidRDefault="00F42836" w:rsidP="00AA5199">
      <w:pPr>
        <w:pStyle w:val="OiaeaeiYiio2"/>
        <w:widowControl/>
        <w:numPr>
          <w:ilvl w:val="0"/>
          <w:numId w:val="5"/>
        </w:numPr>
        <w:spacing w:before="20" w:after="20"/>
        <w:jc w:val="both"/>
        <w:rPr>
          <w:rFonts w:ascii="Arial Narrow" w:hAnsi="Arial Narrow"/>
          <w:i w:val="0"/>
          <w:sz w:val="20"/>
          <w:lang w:val="it-IT"/>
        </w:rPr>
      </w:pPr>
      <w:r w:rsidRPr="009149F6">
        <w:rPr>
          <w:rFonts w:ascii="Arial Narrow" w:hAnsi="Arial Narrow"/>
          <w:i w:val="0"/>
          <w:sz w:val="20"/>
          <w:lang w:val="it-IT"/>
        </w:rPr>
        <w:t xml:space="preserve">R. Baciocchi, S. Berardi, L. D’Aprile, </w:t>
      </w:r>
      <w:proofErr w:type="gramStart"/>
      <w:r w:rsidRPr="009149F6">
        <w:rPr>
          <w:rFonts w:ascii="Arial Narrow" w:hAnsi="Arial Narrow"/>
          <w:i w:val="0"/>
          <w:sz w:val="20"/>
          <w:lang w:val="it-IT"/>
        </w:rPr>
        <w:t>E.</w:t>
      </w:r>
      <w:proofErr w:type="gramEnd"/>
      <w:r w:rsidRPr="009149F6">
        <w:rPr>
          <w:rFonts w:ascii="Arial Narrow" w:hAnsi="Arial Narrow"/>
          <w:i w:val="0"/>
          <w:sz w:val="20"/>
          <w:lang w:val="it-IT"/>
        </w:rPr>
        <w:t xml:space="preserve"> Scozza, I. </w:t>
      </w:r>
      <w:proofErr w:type="spellStart"/>
      <w:r w:rsidRPr="009149F6">
        <w:rPr>
          <w:rFonts w:ascii="Arial Narrow" w:hAnsi="Arial Narrow"/>
          <w:i w:val="0"/>
          <w:sz w:val="20"/>
          <w:lang w:val="it-IT"/>
        </w:rPr>
        <w:t>Verginelli</w:t>
      </w:r>
      <w:proofErr w:type="spellEnd"/>
      <w:r w:rsidRPr="009149F6">
        <w:rPr>
          <w:rFonts w:ascii="Arial Narrow" w:hAnsi="Arial Narrow"/>
          <w:i w:val="0"/>
          <w:sz w:val="20"/>
          <w:lang w:val="it-IT"/>
        </w:rPr>
        <w:t xml:space="preserve"> (2008): “</w:t>
      </w:r>
      <w:proofErr w:type="spellStart"/>
      <w:r w:rsidRPr="009149F6">
        <w:rPr>
          <w:rFonts w:ascii="Arial Narrow" w:hAnsi="Arial Narrow"/>
          <w:i w:val="0"/>
          <w:sz w:val="20"/>
          <w:lang w:val="it-IT"/>
        </w:rPr>
        <w:t>Validation</w:t>
      </w:r>
      <w:proofErr w:type="spellEnd"/>
      <w:r w:rsidRPr="009149F6">
        <w:rPr>
          <w:rFonts w:ascii="Arial Narrow" w:hAnsi="Arial Narrow"/>
          <w:i w:val="0"/>
          <w:sz w:val="20"/>
          <w:lang w:val="it-IT"/>
        </w:rPr>
        <w:t xml:space="preserve"> of tran sport </w:t>
      </w:r>
      <w:proofErr w:type="spellStart"/>
      <w:r w:rsidRPr="009149F6">
        <w:rPr>
          <w:rFonts w:ascii="Arial Narrow" w:hAnsi="Arial Narrow"/>
          <w:i w:val="0"/>
          <w:sz w:val="20"/>
          <w:lang w:val="it-IT"/>
        </w:rPr>
        <w:t>factors</w:t>
      </w:r>
      <w:proofErr w:type="spellEnd"/>
      <w:r w:rsidRPr="009149F6">
        <w:rPr>
          <w:rFonts w:ascii="Arial Narrow" w:hAnsi="Arial Narrow"/>
          <w:i w:val="0"/>
          <w:sz w:val="20"/>
          <w:lang w:val="it-IT"/>
        </w:rPr>
        <w:t xml:space="preserve"> equativo in </w:t>
      </w:r>
      <w:proofErr w:type="spellStart"/>
      <w:r w:rsidRPr="009149F6">
        <w:rPr>
          <w:rFonts w:ascii="Arial Narrow" w:hAnsi="Arial Narrow"/>
          <w:i w:val="0"/>
          <w:sz w:val="20"/>
          <w:lang w:val="it-IT"/>
        </w:rPr>
        <w:t>Tier</w:t>
      </w:r>
      <w:proofErr w:type="spellEnd"/>
      <w:r w:rsidRPr="009149F6">
        <w:rPr>
          <w:rFonts w:ascii="Arial Narrow" w:hAnsi="Arial Narrow"/>
          <w:i w:val="0"/>
          <w:sz w:val="20"/>
          <w:lang w:val="it-IT"/>
        </w:rPr>
        <w:t xml:space="preserve"> II </w:t>
      </w:r>
      <w:proofErr w:type="spellStart"/>
      <w:r w:rsidRPr="009149F6">
        <w:rPr>
          <w:rFonts w:ascii="Arial Narrow" w:hAnsi="Arial Narrow"/>
          <w:i w:val="0"/>
          <w:sz w:val="20"/>
          <w:lang w:val="it-IT"/>
        </w:rPr>
        <w:t>risk</w:t>
      </w:r>
      <w:proofErr w:type="spellEnd"/>
      <w:r w:rsidRPr="009149F6">
        <w:rPr>
          <w:rFonts w:ascii="Arial Narrow" w:hAnsi="Arial Narrow"/>
          <w:i w:val="0"/>
          <w:sz w:val="20"/>
          <w:lang w:val="it-IT"/>
        </w:rPr>
        <w:t xml:space="preserve"> </w:t>
      </w:r>
      <w:proofErr w:type="spellStart"/>
      <w:r w:rsidRPr="009149F6">
        <w:rPr>
          <w:rFonts w:ascii="Arial Narrow" w:hAnsi="Arial Narrow"/>
          <w:i w:val="0"/>
          <w:sz w:val="20"/>
          <w:lang w:val="it-IT"/>
        </w:rPr>
        <w:t>analysis</w:t>
      </w:r>
      <w:proofErr w:type="spellEnd"/>
      <w:r w:rsidRPr="009149F6">
        <w:rPr>
          <w:rFonts w:ascii="Arial Narrow" w:hAnsi="Arial Narrow"/>
          <w:i w:val="0"/>
          <w:sz w:val="20"/>
          <w:lang w:val="it-IT"/>
        </w:rPr>
        <w:t xml:space="preserve">”, CONSOIL 2008 </w:t>
      </w:r>
      <w:proofErr w:type="spellStart"/>
      <w:r w:rsidRPr="009149F6">
        <w:rPr>
          <w:rFonts w:ascii="Arial Narrow" w:hAnsi="Arial Narrow"/>
          <w:i w:val="0"/>
          <w:sz w:val="20"/>
          <w:lang w:val="it-IT"/>
        </w:rPr>
        <w:t>proceedings</w:t>
      </w:r>
      <w:proofErr w:type="spellEnd"/>
      <w:r w:rsidRPr="009149F6">
        <w:rPr>
          <w:rFonts w:ascii="Arial Narrow" w:hAnsi="Arial Narrow"/>
          <w:i w:val="0"/>
          <w:sz w:val="20"/>
          <w:lang w:val="it-IT"/>
        </w:rPr>
        <w:t xml:space="preserve"> </w:t>
      </w:r>
    </w:p>
    <w:p w14:paraId="32B3CCAB" w14:textId="77777777" w:rsidR="00F42836" w:rsidRPr="00B43509" w:rsidRDefault="00F42836" w:rsidP="00AA5199">
      <w:pPr>
        <w:pStyle w:val="OiaeaeiYiio2"/>
        <w:widowControl/>
        <w:numPr>
          <w:ilvl w:val="0"/>
          <w:numId w:val="5"/>
        </w:numPr>
        <w:spacing w:before="20" w:after="20"/>
        <w:jc w:val="both"/>
        <w:rPr>
          <w:rFonts w:ascii="Arial Narrow" w:hAnsi="Arial Narrow"/>
          <w:i w:val="0"/>
          <w:sz w:val="20"/>
        </w:rPr>
      </w:pPr>
      <w:r w:rsidRPr="00B43509">
        <w:rPr>
          <w:rFonts w:ascii="Arial Narrow" w:hAnsi="Arial Narrow"/>
          <w:i w:val="0"/>
          <w:sz w:val="20"/>
        </w:rPr>
        <w:t>L. D’Aprile, S. Berardi (2008): “Identification and validation of sensitive parameters for site specific risk assessment”, CONSOIL 2008 proceedings</w:t>
      </w:r>
    </w:p>
    <w:p w14:paraId="36BF815B" w14:textId="77777777" w:rsidR="004E2444" w:rsidRPr="009149F6" w:rsidRDefault="004E2444" w:rsidP="004E2444">
      <w:pPr>
        <w:pStyle w:val="OiaeaeiYiio2"/>
        <w:widowControl/>
        <w:numPr>
          <w:ilvl w:val="0"/>
          <w:numId w:val="5"/>
        </w:numPr>
        <w:spacing w:before="20" w:after="20"/>
        <w:jc w:val="both"/>
        <w:rPr>
          <w:rFonts w:ascii="Arial Narrow" w:hAnsi="Arial Narrow"/>
          <w:i w:val="0"/>
          <w:sz w:val="20"/>
          <w:lang w:val="it-IT"/>
        </w:rPr>
      </w:pPr>
      <w:r w:rsidRPr="004E2444">
        <w:rPr>
          <w:rFonts w:ascii="Arial Narrow" w:hAnsi="Arial Narrow"/>
          <w:i w:val="0"/>
          <w:sz w:val="20"/>
          <w:lang w:val="it-IT"/>
        </w:rPr>
        <w:t xml:space="preserve">R. Baciocchi, S. Berardi, L. D’Aprile, </w:t>
      </w:r>
      <w:proofErr w:type="gramStart"/>
      <w:r w:rsidRPr="004E2444">
        <w:rPr>
          <w:rFonts w:ascii="Arial Narrow" w:hAnsi="Arial Narrow"/>
          <w:i w:val="0"/>
          <w:sz w:val="20"/>
          <w:lang w:val="it-IT"/>
        </w:rPr>
        <w:t>E.</w:t>
      </w:r>
      <w:proofErr w:type="gramEnd"/>
      <w:r w:rsidRPr="004E2444">
        <w:rPr>
          <w:rFonts w:ascii="Arial Narrow" w:hAnsi="Arial Narrow"/>
          <w:i w:val="0"/>
          <w:sz w:val="20"/>
          <w:lang w:val="it-IT"/>
        </w:rPr>
        <w:t xml:space="preserve"> Scozza, I. </w:t>
      </w:r>
      <w:proofErr w:type="spellStart"/>
      <w:r w:rsidRPr="004E2444">
        <w:rPr>
          <w:rFonts w:ascii="Arial Narrow" w:hAnsi="Arial Narrow"/>
          <w:i w:val="0"/>
          <w:sz w:val="20"/>
          <w:lang w:val="it-IT"/>
        </w:rPr>
        <w:t>Verginelli</w:t>
      </w:r>
      <w:proofErr w:type="spellEnd"/>
      <w:r w:rsidRPr="004E2444">
        <w:rPr>
          <w:rFonts w:ascii="Arial Narrow" w:hAnsi="Arial Narrow"/>
          <w:i w:val="0"/>
          <w:sz w:val="20"/>
          <w:lang w:val="it-IT"/>
        </w:rPr>
        <w:t>,</w:t>
      </w:r>
      <w:r>
        <w:rPr>
          <w:rFonts w:ascii="Arial Narrow" w:hAnsi="Arial Narrow"/>
          <w:i w:val="0"/>
          <w:sz w:val="20"/>
          <w:lang w:val="it-IT"/>
        </w:rPr>
        <w:t xml:space="preserve">(2008) </w:t>
      </w:r>
      <w:r w:rsidRPr="004E2444">
        <w:rPr>
          <w:rFonts w:ascii="Arial Narrow" w:hAnsi="Arial Narrow"/>
          <w:i w:val="0"/>
          <w:sz w:val="20"/>
          <w:lang w:val="it-IT"/>
        </w:rPr>
        <w:t xml:space="preserve"> “Confronto fra modelli</w:t>
      </w:r>
      <w:r>
        <w:rPr>
          <w:rFonts w:ascii="Arial Narrow" w:hAnsi="Arial Narrow"/>
          <w:i w:val="0"/>
          <w:sz w:val="20"/>
          <w:lang w:val="it-IT"/>
        </w:rPr>
        <w:t xml:space="preserve"> </w:t>
      </w:r>
      <w:r w:rsidRPr="004E2444">
        <w:rPr>
          <w:rFonts w:ascii="Arial Narrow" w:hAnsi="Arial Narrow"/>
          <w:i w:val="0"/>
          <w:sz w:val="20"/>
          <w:lang w:val="it-IT"/>
        </w:rPr>
        <w:t>numerici e fattori di trasporto usati nell’Analisi di Rischio di livello 2, Atti del Simposio</w:t>
      </w:r>
      <w:r>
        <w:rPr>
          <w:rFonts w:ascii="Arial Narrow" w:hAnsi="Arial Narrow"/>
          <w:i w:val="0"/>
          <w:sz w:val="20"/>
          <w:lang w:val="it-IT"/>
        </w:rPr>
        <w:t xml:space="preserve"> </w:t>
      </w:r>
      <w:r w:rsidRPr="004E2444">
        <w:rPr>
          <w:rFonts w:ascii="Arial Narrow" w:hAnsi="Arial Narrow"/>
          <w:i w:val="0"/>
          <w:sz w:val="20"/>
          <w:lang w:val="it-IT"/>
        </w:rPr>
        <w:t>Internazionale di Ingegneria Sanitaria e Ambientale (SIDISA2008), 24-27 Giugno 2008,</w:t>
      </w:r>
      <w:r>
        <w:rPr>
          <w:rFonts w:ascii="Arial Narrow" w:hAnsi="Arial Narrow"/>
          <w:i w:val="0"/>
          <w:sz w:val="20"/>
          <w:lang w:val="it-IT"/>
        </w:rPr>
        <w:t xml:space="preserve"> </w:t>
      </w:r>
      <w:r w:rsidRPr="004E2444">
        <w:rPr>
          <w:rFonts w:ascii="Arial Narrow" w:hAnsi="Arial Narrow"/>
          <w:i w:val="0"/>
          <w:sz w:val="20"/>
          <w:lang w:val="it-IT"/>
        </w:rPr>
        <w:t>Firenze (Italy).</w:t>
      </w:r>
    </w:p>
    <w:p w14:paraId="6BD2539A" w14:textId="77777777" w:rsidR="00F42836" w:rsidRDefault="00F42836" w:rsidP="00AA5199">
      <w:pPr>
        <w:pStyle w:val="OiaeaeiYiio2"/>
        <w:widowControl/>
        <w:numPr>
          <w:ilvl w:val="0"/>
          <w:numId w:val="5"/>
        </w:numPr>
        <w:spacing w:before="20" w:after="20"/>
        <w:jc w:val="both"/>
        <w:rPr>
          <w:rFonts w:ascii="Arial Narrow" w:hAnsi="Arial Narrow"/>
          <w:i w:val="0"/>
          <w:sz w:val="20"/>
          <w:lang w:val="it-IT"/>
        </w:rPr>
      </w:pPr>
      <w:proofErr w:type="gramStart"/>
      <w:r w:rsidRPr="009149F6">
        <w:rPr>
          <w:rFonts w:ascii="Arial Narrow" w:hAnsi="Arial Narrow"/>
          <w:i w:val="0"/>
          <w:sz w:val="20"/>
          <w:lang w:val="it-IT"/>
        </w:rPr>
        <w:t>AA.VV</w:t>
      </w:r>
      <w:proofErr w:type="gramEnd"/>
      <w:r w:rsidRPr="009149F6">
        <w:rPr>
          <w:rFonts w:ascii="Arial Narrow" w:hAnsi="Arial Narrow"/>
          <w:i w:val="0"/>
          <w:sz w:val="20"/>
          <w:lang w:val="it-IT"/>
        </w:rPr>
        <w:t xml:space="preserve"> (2008): RISK ASSESSMENT ELEMENTS FOR THE MANAGEMENT OF CONTAMINATED SEDIMENTS - ELEMENTI PER LA VALUTAZIONE DI RISCHIO E LA GESTIONE DEI SEDIMENTI CONTAMINATI, Rapporto ISTISAN</w:t>
      </w:r>
      <w:r w:rsidR="00AA5199">
        <w:rPr>
          <w:rFonts w:ascii="Arial Narrow" w:hAnsi="Arial Narrow"/>
          <w:i w:val="0"/>
          <w:sz w:val="20"/>
          <w:lang w:val="it-IT"/>
        </w:rPr>
        <w:t>.</w:t>
      </w:r>
    </w:p>
    <w:p w14:paraId="7EDE2916" w14:textId="77777777" w:rsidR="00970E04" w:rsidRDefault="00970E04" w:rsidP="00AA5199">
      <w:pPr>
        <w:pStyle w:val="OiaeaeiYiio2"/>
        <w:widowControl/>
        <w:numPr>
          <w:ilvl w:val="0"/>
          <w:numId w:val="5"/>
        </w:numPr>
        <w:spacing w:before="20" w:after="20"/>
        <w:jc w:val="both"/>
        <w:rPr>
          <w:rFonts w:ascii="Arial Narrow" w:hAnsi="Arial Narrow"/>
          <w:i w:val="0"/>
          <w:sz w:val="20"/>
          <w:lang w:val="it-IT"/>
        </w:rPr>
      </w:pPr>
      <w:proofErr w:type="spellStart"/>
      <w:proofErr w:type="gramStart"/>
      <w:r>
        <w:rPr>
          <w:rFonts w:ascii="Arial Narrow" w:hAnsi="Arial Narrow"/>
          <w:i w:val="0"/>
          <w:sz w:val="20"/>
          <w:lang w:val="it-IT"/>
        </w:rPr>
        <w:t>L.D’Aprile</w:t>
      </w:r>
      <w:proofErr w:type="spellEnd"/>
      <w:proofErr w:type="gramEnd"/>
      <w:r>
        <w:rPr>
          <w:rFonts w:ascii="Arial Narrow" w:hAnsi="Arial Narrow"/>
          <w:i w:val="0"/>
          <w:sz w:val="20"/>
          <w:lang w:val="it-IT"/>
        </w:rPr>
        <w:t xml:space="preserve">, </w:t>
      </w:r>
      <w:proofErr w:type="spellStart"/>
      <w:r>
        <w:rPr>
          <w:rFonts w:ascii="Arial Narrow" w:hAnsi="Arial Narrow"/>
          <w:i w:val="0"/>
          <w:sz w:val="20"/>
          <w:lang w:val="it-IT"/>
        </w:rPr>
        <w:t>M.Falconi</w:t>
      </w:r>
      <w:proofErr w:type="spellEnd"/>
      <w:r>
        <w:rPr>
          <w:rFonts w:ascii="Arial Narrow" w:hAnsi="Arial Narrow"/>
          <w:i w:val="0"/>
          <w:sz w:val="20"/>
          <w:lang w:val="it-IT"/>
        </w:rPr>
        <w:t xml:space="preserve">, </w:t>
      </w:r>
      <w:proofErr w:type="spellStart"/>
      <w:r>
        <w:rPr>
          <w:rFonts w:ascii="Arial Narrow" w:hAnsi="Arial Narrow"/>
          <w:i w:val="0"/>
          <w:sz w:val="20"/>
          <w:lang w:val="it-IT"/>
        </w:rPr>
        <w:t>A.Vecchio</w:t>
      </w:r>
      <w:proofErr w:type="spellEnd"/>
      <w:r>
        <w:rPr>
          <w:rFonts w:ascii="Arial Narrow" w:hAnsi="Arial Narrow"/>
          <w:i w:val="0"/>
          <w:sz w:val="20"/>
          <w:lang w:val="it-IT"/>
        </w:rPr>
        <w:t xml:space="preserve"> (2009): “Bonifica dei siti contaminati: un format di supporto alle decisioni”, rivista ECO n.2, Gennaio 2009</w:t>
      </w:r>
    </w:p>
    <w:p w14:paraId="2BDB31CC" w14:textId="77777777" w:rsidR="00970E04" w:rsidRDefault="00970E04" w:rsidP="00AA5199">
      <w:pPr>
        <w:pStyle w:val="OiaeaeiYiio2"/>
        <w:widowControl/>
        <w:numPr>
          <w:ilvl w:val="0"/>
          <w:numId w:val="5"/>
        </w:numPr>
        <w:spacing w:before="20" w:after="20"/>
        <w:jc w:val="both"/>
        <w:rPr>
          <w:rFonts w:ascii="Arial Narrow" w:hAnsi="Arial Narrow"/>
          <w:i w:val="0"/>
          <w:sz w:val="20"/>
          <w:lang w:val="it-IT"/>
        </w:rPr>
      </w:pPr>
      <w:proofErr w:type="spellStart"/>
      <w:proofErr w:type="gramStart"/>
      <w:r>
        <w:rPr>
          <w:rFonts w:ascii="Arial Narrow" w:hAnsi="Arial Narrow"/>
          <w:i w:val="0"/>
          <w:sz w:val="20"/>
          <w:lang w:val="it-IT"/>
        </w:rPr>
        <w:t>L.D’Aprile</w:t>
      </w:r>
      <w:proofErr w:type="spellEnd"/>
      <w:proofErr w:type="gramEnd"/>
      <w:r>
        <w:rPr>
          <w:rFonts w:ascii="Arial Narrow" w:hAnsi="Arial Narrow"/>
          <w:i w:val="0"/>
          <w:sz w:val="20"/>
          <w:lang w:val="it-IT"/>
        </w:rPr>
        <w:t xml:space="preserve">, </w:t>
      </w:r>
      <w:proofErr w:type="spellStart"/>
      <w:r>
        <w:rPr>
          <w:rFonts w:ascii="Arial Narrow" w:hAnsi="Arial Narrow"/>
          <w:i w:val="0"/>
          <w:sz w:val="20"/>
          <w:lang w:val="it-IT"/>
        </w:rPr>
        <w:t>E.Bartolucci</w:t>
      </w:r>
      <w:proofErr w:type="spellEnd"/>
      <w:r>
        <w:rPr>
          <w:rFonts w:ascii="Arial Narrow" w:hAnsi="Arial Narrow"/>
          <w:i w:val="0"/>
          <w:sz w:val="20"/>
          <w:lang w:val="it-IT"/>
        </w:rPr>
        <w:t xml:space="preserve"> (2009): “I dati ISPRA sui siti contaminati in Italia”, rivista ECO n.3, Aprile 2009</w:t>
      </w:r>
    </w:p>
    <w:p w14:paraId="13121BE1" w14:textId="77777777" w:rsidR="00AA5199" w:rsidRDefault="0008126D" w:rsidP="0045799A">
      <w:pPr>
        <w:pStyle w:val="OiaeaeiYiio2"/>
        <w:widowControl/>
        <w:numPr>
          <w:ilvl w:val="0"/>
          <w:numId w:val="5"/>
        </w:numPr>
        <w:spacing w:before="20" w:after="20"/>
        <w:jc w:val="both"/>
        <w:rPr>
          <w:rFonts w:ascii="Arial Narrow" w:hAnsi="Arial Narrow"/>
          <w:i w:val="0"/>
          <w:sz w:val="20"/>
          <w:lang w:val="it-IT"/>
        </w:rPr>
      </w:pPr>
      <w:r>
        <w:rPr>
          <w:rFonts w:ascii="Arial Narrow" w:hAnsi="Arial Narrow"/>
          <w:i w:val="0"/>
          <w:sz w:val="20"/>
          <w:lang w:val="it-IT"/>
        </w:rPr>
        <w:t xml:space="preserve">F. Araneo, </w:t>
      </w:r>
      <w:proofErr w:type="gramStart"/>
      <w:r>
        <w:rPr>
          <w:rFonts w:ascii="Arial Narrow" w:hAnsi="Arial Narrow"/>
          <w:i w:val="0"/>
          <w:sz w:val="20"/>
          <w:lang w:val="it-IT"/>
        </w:rPr>
        <w:t>E.</w:t>
      </w:r>
      <w:proofErr w:type="gramEnd"/>
      <w:r>
        <w:rPr>
          <w:rFonts w:ascii="Arial Narrow" w:hAnsi="Arial Narrow"/>
          <w:i w:val="0"/>
          <w:sz w:val="20"/>
          <w:lang w:val="it-IT"/>
        </w:rPr>
        <w:t xml:space="preserve"> Bartolucci, </w:t>
      </w:r>
      <w:proofErr w:type="spellStart"/>
      <w:r>
        <w:rPr>
          <w:rFonts w:ascii="Arial Narrow" w:hAnsi="Arial Narrow"/>
          <w:i w:val="0"/>
          <w:sz w:val="20"/>
          <w:lang w:val="it-IT"/>
        </w:rPr>
        <w:t>L.D’Aprile</w:t>
      </w:r>
      <w:proofErr w:type="spellEnd"/>
      <w:r>
        <w:rPr>
          <w:rFonts w:ascii="Arial Narrow" w:hAnsi="Arial Narrow"/>
          <w:i w:val="0"/>
          <w:sz w:val="20"/>
          <w:lang w:val="it-IT"/>
        </w:rPr>
        <w:t xml:space="preserve"> (2009) </w:t>
      </w:r>
      <w:r w:rsidRPr="0008126D">
        <w:rPr>
          <w:rFonts w:ascii="Arial Narrow" w:hAnsi="Arial Narrow"/>
          <w:i w:val="0"/>
          <w:sz w:val="20"/>
          <w:lang w:val="it-IT"/>
        </w:rPr>
        <w:t>ANAGRAFE DEI SITI CONTAMINATI IN ITALIA: CRITICITA’ E PROSPETTIVE FUTURE</w:t>
      </w:r>
      <w:r>
        <w:rPr>
          <w:rFonts w:ascii="Arial Narrow" w:hAnsi="Arial Narrow"/>
          <w:i w:val="0"/>
          <w:sz w:val="20"/>
          <w:lang w:val="it-IT"/>
        </w:rPr>
        <w:t>, Atti della Giornata di Studio “ Riqualifica urbanistica dei siti contaminati”, 3 aprile 2009</w:t>
      </w:r>
      <w:r w:rsidR="0045799A" w:rsidRPr="0045799A">
        <w:rPr>
          <w:rFonts w:ascii="Arial Narrow" w:hAnsi="Arial Narrow"/>
          <w:i w:val="0"/>
          <w:sz w:val="20"/>
          <w:lang w:val="it-IT"/>
        </w:rPr>
        <w:t xml:space="preserve"> </w:t>
      </w:r>
      <w:r w:rsidR="0045799A" w:rsidRPr="009149F6">
        <w:rPr>
          <w:rFonts w:ascii="Arial Narrow" w:hAnsi="Arial Narrow"/>
          <w:i w:val="0"/>
          <w:sz w:val="20"/>
          <w:lang w:val="it-IT"/>
        </w:rPr>
        <w:t xml:space="preserve">San Giovanni Valdarno Centro di </w:t>
      </w:r>
      <w:proofErr w:type="spellStart"/>
      <w:r w:rsidR="0045799A" w:rsidRPr="009149F6">
        <w:rPr>
          <w:rFonts w:ascii="Arial Narrow" w:hAnsi="Arial Narrow"/>
          <w:i w:val="0"/>
          <w:sz w:val="20"/>
          <w:lang w:val="it-IT"/>
        </w:rPr>
        <w:t>Geotecnologie</w:t>
      </w:r>
      <w:proofErr w:type="spellEnd"/>
      <w:r w:rsidR="0045799A" w:rsidRPr="009149F6">
        <w:rPr>
          <w:rFonts w:ascii="Arial Narrow" w:hAnsi="Arial Narrow"/>
          <w:i w:val="0"/>
          <w:sz w:val="20"/>
          <w:lang w:val="it-IT"/>
        </w:rPr>
        <w:t>, Università degli Studi di Siena</w:t>
      </w:r>
    </w:p>
    <w:p w14:paraId="38C44621" w14:textId="77777777" w:rsidR="00F41C6B" w:rsidRPr="00F41C6B" w:rsidRDefault="00F41C6B" w:rsidP="00F41C6B">
      <w:pPr>
        <w:pStyle w:val="OiaeaeiYiio2"/>
        <w:widowControl/>
        <w:numPr>
          <w:ilvl w:val="0"/>
          <w:numId w:val="5"/>
        </w:numPr>
        <w:spacing w:before="20" w:after="20"/>
        <w:jc w:val="both"/>
        <w:rPr>
          <w:rFonts w:ascii="Arial Narrow" w:hAnsi="Arial Narrow"/>
          <w:i w:val="0"/>
          <w:sz w:val="20"/>
          <w:lang w:val="en-GB"/>
        </w:rPr>
      </w:pPr>
      <w:r w:rsidRPr="00F41C6B">
        <w:rPr>
          <w:rFonts w:ascii="Arial Narrow" w:hAnsi="Arial Narrow"/>
          <w:i w:val="0"/>
          <w:sz w:val="20"/>
          <w:lang w:val="en-GB"/>
        </w:rPr>
        <w:t xml:space="preserve">L. Arru, L. D'Aprile, L. Musmeci, E. Beccaloni, M. </w:t>
      </w:r>
      <w:proofErr w:type="spellStart"/>
      <w:r w:rsidRPr="00F41C6B">
        <w:rPr>
          <w:rFonts w:ascii="Arial Narrow" w:hAnsi="Arial Narrow"/>
          <w:i w:val="0"/>
          <w:sz w:val="20"/>
          <w:lang w:val="en-GB"/>
        </w:rPr>
        <w:t>Mariani</w:t>
      </w:r>
      <w:proofErr w:type="spellEnd"/>
      <w:r w:rsidRPr="00F41C6B">
        <w:rPr>
          <w:rFonts w:ascii="Arial Narrow" w:hAnsi="Arial Narrow"/>
          <w:i w:val="0"/>
          <w:sz w:val="20"/>
          <w:lang w:val="en-GB"/>
        </w:rPr>
        <w:t xml:space="preserve">, S. Berardi </w:t>
      </w:r>
      <w:r>
        <w:rPr>
          <w:rFonts w:ascii="Arial Narrow" w:hAnsi="Arial Narrow"/>
          <w:i w:val="0"/>
          <w:sz w:val="20"/>
          <w:lang w:val="en-GB"/>
        </w:rPr>
        <w:t xml:space="preserve">(2009) </w:t>
      </w:r>
      <w:r w:rsidRPr="00F41C6B">
        <w:rPr>
          <w:rFonts w:ascii="Arial Narrow" w:hAnsi="Arial Narrow"/>
          <w:i w:val="0"/>
          <w:sz w:val="20"/>
          <w:lang w:val="en-GB"/>
        </w:rPr>
        <w:t>“Human health risk assessment in contaminated site management: ISPRA, ISS and ISPESL activities”</w:t>
      </w:r>
      <w:r>
        <w:rPr>
          <w:rFonts w:ascii="Arial Narrow" w:hAnsi="Arial Narrow"/>
          <w:i w:val="0"/>
          <w:sz w:val="20"/>
          <w:lang w:val="en-GB"/>
        </w:rPr>
        <w:t xml:space="preserve"> </w:t>
      </w:r>
      <w:r w:rsidRPr="00F41C6B">
        <w:rPr>
          <w:rFonts w:ascii="Arial Narrow" w:hAnsi="Arial Narrow"/>
          <w:i w:val="0"/>
          <w:sz w:val="20"/>
          <w:lang w:val="en-GB"/>
        </w:rPr>
        <w:t>Proceedings of the 2nd International Conference on the Remediation of Polluted Sites</w:t>
      </w:r>
      <w:r>
        <w:rPr>
          <w:rFonts w:ascii="Arial Narrow" w:hAnsi="Arial Narrow"/>
          <w:i w:val="0"/>
          <w:sz w:val="20"/>
          <w:lang w:val="en-GB"/>
        </w:rPr>
        <w:t xml:space="preserve"> </w:t>
      </w:r>
      <w:r w:rsidRPr="00F41C6B">
        <w:rPr>
          <w:rFonts w:ascii="Arial Narrow" w:hAnsi="Arial Narrow"/>
          <w:i w:val="0"/>
          <w:sz w:val="20"/>
          <w:lang w:val="en-GB"/>
        </w:rPr>
        <w:t>BOSICON –May 13-15 2009, Rome (Italy).</w:t>
      </w:r>
    </w:p>
    <w:p w14:paraId="5CC32D17" w14:textId="77777777" w:rsidR="004D43C3" w:rsidRDefault="004D43C3" w:rsidP="004D43C3">
      <w:pPr>
        <w:pStyle w:val="OiaeaeiYiio2"/>
        <w:widowControl/>
        <w:numPr>
          <w:ilvl w:val="0"/>
          <w:numId w:val="5"/>
        </w:numPr>
        <w:spacing w:before="20" w:after="20"/>
        <w:jc w:val="both"/>
        <w:rPr>
          <w:rFonts w:ascii="Arial Narrow" w:hAnsi="Arial Narrow"/>
          <w:i w:val="0"/>
          <w:sz w:val="20"/>
          <w:lang w:val="it-IT"/>
        </w:rPr>
      </w:pPr>
      <w:r w:rsidRPr="004D43C3">
        <w:rPr>
          <w:rFonts w:ascii="Arial Narrow" w:hAnsi="Arial Narrow"/>
          <w:i w:val="0"/>
          <w:sz w:val="20"/>
          <w:lang w:val="it-IT"/>
        </w:rPr>
        <w:t xml:space="preserve">L. D’Aprile, D. </w:t>
      </w:r>
      <w:proofErr w:type="spellStart"/>
      <w:r w:rsidRPr="004D43C3">
        <w:rPr>
          <w:rFonts w:ascii="Arial Narrow" w:hAnsi="Arial Narrow"/>
          <w:i w:val="0"/>
          <w:sz w:val="20"/>
          <w:lang w:val="it-IT"/>
        </w:rPr>
        <w:t>Darmendrail</w:t>
      </w:r>
      <w:proofErr w:type="spellEnd"/>
      <w:r w:rsidRPr="004D43C3">
        <w:rPr>
          <w:rFonts w:ascii="Arial Narrow" w:hAnsi="Arial Narrow"/>
          <w:i w:val="0"/>
          <w:sz w:val="20"/>
          <w:lang w:val="it-IT"/>
        </w:rPr>
        <w:t xml:space="preserve"> e </w:t>
      </w:r>
      <w:proofErr w:type="gramStart"/>
      <w:r w:rsidRPr="004D43C3">
        <w:rPr>
          <w:rFonts w:ascii="Arial Narrow" w:hAnsi="Arial Narrow"/>
          <w:i w:val="0"/>
          <w:sz w:val="20"/>
          <w:lang w:val="it-IT"/>
        </w:rPr>
        <w:t>J.</w:t>
      </w:r>
      <w:proofErr w:type="gramEnd"/>
      <w:r w:rsidRPr="004D43C3">
        <w:rPr>
          <w:rFonts w:ascii="Arial Narrow" w:hAnsi="Arial Narrow"/>
          <w:i w:val="0"/>
          <w:sz w:val="20"/>
          <w:lang w:val="it-IT"/>
        </w:rPr>
        <w:t xml:space="preserve"> </w:t>
      </w:r>
      <w:proofErr w:type="spellStart"/>
      <w:r w:rsidRPr="004D43C3">
        <w:rPr>
          <w:rFonts w:ascii="Arial Narrow" w:hAnsi="Arial Narrow"/>
          <w:i w:val="0"/>
          <w:sz w:val="20"/>
          <w:lang w:val="it-IT"/>
        </w:rPr>
        <w:t>Reinikainen</w:t>
      </w:r>
      <w:proofErr w:type="spellEnd"/>
      <w:r w:rsidRPr="004D43C3">
        <w:rPr>
          <w:rFonts w:ascii="Arial Narrow" w:hAnsi="Arial Narrow"/>
          <w:i w:val="0"/>
          <w:sz w:val="20"/>
          <w:lang w:val="it-IT"/>
        </w:rPr>
        <w:t xml:space="preserve"> </w:t>
      </w:r>
      <w:r>
        <w:rPr>
          <w:rFonts w:ascii="Arial Narrow" w:hAnsi="Arial Narrow"/>
          <w:i w:val="0"/>
          <w:sz w:val="20"/>
          <w:lang w:val="it-IT"/>
        </w:rPr>
        <w:t>(2010) Le scelte sull</w:t>
      </w:r>
      <w:r w:rsidRPr="004D43C3">
        <w:rPr>
          <w:rFonts w:ascii="Arial Narrow" w:hAnsi="Arial Narrow"/>
          <w:i w:val="0"/>
          <w:sz w:val="20"/>
          <w:lang w:val="it-IT"/>
        </w:rPr>
        <w:t>e tecnolog</w:t>
      </w:r>
      <w:r>
        <w:rPr>
          <w:rFonts w:ascii="Arial Narrow" w:hAnsi="Arial Narrow"/>
          <w:i w:val="0"/>
          <w:sz w:val="20"/>
          <w:lang w:val="it-IT"/>
        </w:rPr>
        <w:t xml:space="preserve">ie di bonifica in Europa e USA, </w:t>
      </w:r>
      <w:r w:rsidRPr="004D43C3">
        <w:rPr>
          <w:rFonts w:ascii="Arial Narrow" w:hAnsi="Arial Narrow"/>
          <w:i w:val="0"/>
          <w:sz w:val="20"/>
          <w:lang w:val="it-IT"/>
        </w:rPr>
        <w:t>GESTIONE SOSTENIBILE DEI MATERI ALI PROV ENIENTI</w:t>
      </w:r>
      <w:r>
        <w:rPr>
          <w:rFonts w:ascii="Arial Narrow" w:hAnsi="Arial Narrow"/>
          <w:i w:val="0"/>
          <w:sz w:val="20"/>
          <w:lang w:val="it-IT"/>
        </w:rPr>
        <w:t xml:space="preserve"> </w:t>
      </w:r>
      <w:r w:rsidRPr="004D43C3">
        <w:rPr>
          <w:rFonts w:ascii="Arial Narrow" w:hAnsi="Arial Narrow"/>
          <w:i w:val="0"/>
          <w:sz w:val="20"/>
          <w:lang w:val="it-IT"/>
        </w:rPr>
        <w:t>DA SITI CONTAMINATI. ESPERI ENZE EURO PEE E STATUNITENSI</w:t>
      </w:r>
      <w:r>
        <w:rPr>
          <w:rFonts w:ascii="Arial Narrow" w:hAnsi="Arial Narrow"/>
          <w:i w:val="0"/>
          <w:sz w:val="20"/>
          <w:lang w:val="it-IT"/>
        </w:rPr>
        <w:t xml:space="preserve"> A CONFRO NTO: RIUTILIZZ</w:t>
      </w:r>
      <w:r w:rsidRPr="004D43C3">
        <w:rPr>
          <w:rFonts w:ascii="Arial Narrow" w:hAnsi="Arial Narrow"/>
          <w:i w:val="0"/>
          <w:sz w:val="20"/>
          <w:lang w:val="it-IT"/>
        </w:rPr>
        <w:t>O COME POSSIBILE SOLUZIONE</w:t>
      </w:r>
      <w:proofErr w:type="gramStart"/>
      <w:r w:rsidRPr="004D43C3">
        <w:rPr>
          <w:rFonts w:ascii="Arial Narrow" w:hAnsi="Arial Narrow"/>
          <w:i w:val="0"/>
          <w:sz w:val="20"/>
          <w:lang w:val="it-IT"/>
        </w:rPr>
        <w:t>?</w:t>
      </w:r>
      <w:r>
        <w:rPr>
          <w:rFonts w:ascii="Arial Narrow" w:hAnsi="Arial Narrow"/>
          <w:i w:val="0"/>
          <w:sz w:val="20"/>
          <w:lang w:val="it-IT"/>
        </w:rPr>
        <w:t>,</w:t>
      </w:r>
      <w:proofErr w:type="gramEnd"/>
      <w:r>
        <w:rPr>
          <w:rFonts w:ascii="Arial Narrow" w:hAnsi="Arial Narrow"/>
          <w:i w:val="0"/>
          <w:sz w:val="20"/>
          <w:lang w:val="it-IT"/>
        </w:rPr>
        <w:t xml:space="preserve"> rivista ECO n. 9, maggio-giugno 2010</w:t>
      </w:r>
    </w:p>
    <w:p w14:paraId="46A5A1AC" w14:textId="77777777" w:rsidR="00970E04" w:rsidRDefault="00970E04" w:rsidP="004D43C3">
      <w:pPr>
        <w:pStyle w:val="OiaeaeiYiio2"/>
        <w:widowControl/>
        <w:numPr>
          <w:ilvl w:val="0"/>
          <w:numId w:val="5"/>
        </w:numPr>
        <w:spacing w:before="20" w:after="20"/>
        <w:jc w:val="both"/>
        <w:rPr>
          <w:rFonts w:ascii="Arial Narrow" w:hAnsi="Arial Narrow"/>
          <w:i w:val="0"/>
          <w:sz w:val="20"/>
          <w:lang w:val="it-IT"/>
        </w:rPr>
      </w:pPr>
      <w:proofErr w:type="spellStart"/>
      <w:proofErr w:type="gramStart"/>
      <w:r>
        <w:rPr>
          <w:rFonts w:ascii="Arial Narrow" w:hAnsi="Arial Narrow"/>
          <w:i w:val="0"/>
          <w:sz w:val="20"/>
          <w:lang w:val="it-IT"/>
        </w:rPr>
        <w:t>L.D’Aprile</w:t>
      </w:r>
      <w:proofErr w:type="spellEnd"/>
      <w:proofErr w:type="gramEnd"/>
      <w:r>
        <w:rPr>
          <w:rFonts w:ascii="Arial Narrow" w:hAnsi="Arial Narrow"/>
          <w:i w:val="0"/>
          <w:sz w:val="20"/>
          <w:lang w:val="it-IT"/>
        </w:rPr>
        <w:t xml:space="preserve">, </w:t>
      </w:r>
      <w:proofErr w:type="spellStart"/>
      <w:r>
        <w:rPr>
          <w:rFonts w:ascii="Arial Narrow" w:hAnsi="Arial Narrow"/>
          <w:i w:val="0"/>
          <w:sz w:val="20"/>
          <w:lang w:val="it-IT"/>
        </w:rPr>
        <w:t>P.Bevilacqua</w:t>
      </w:r>
      <w:proofErr w:type="spellEnd"/>
      <w:r>
        <w:rPr>
          <w:rFonts w:ascii="Arial Narrow" w:hAnsi="Arial Narrow"/>
          <w:i w:val="0"/>
          <w:sz w:val="20"/>
          <w:lang w:val="it-IT"/>
        </w:rPr>
        <w:t xml:space="preserve"> (2011) “La possibilità di riqualificazione di un’importante area balneare”, rivista ECO n.13, Gennaio 2011</w:t>
      </w:r>
    </w:p>
    <w:p w14:paraId="5B3826EA" w14:textId="77777777" w:rsidR="00970E04" w:rsidRDefault="00970E04" w:rsidP="004D43C3">
      <w:pPr>
        <w:pStyle w:val="OiaeaeiYiio2"/>
        <w:widowControl/>
        <w:numPr>
          <w:ilvl w:val="0"/>
          <w:numId w:val="5"/>
        </w:numPr>
        <w:spacing w:before="20" w:after="20"/>
        <w:jc w:val="both"/>
        <w:rPr>
          <w:rFonts w:ascii="Arial Narrow" w:hAnsi="Arial Narrow"/>
          <w:i w:val="0"/>
          <w:sz w:val="20"/>
          <w:lang w:val="it-IT"/>
        </w:rPr>
      </w:pPr>
      <w:proofErr w:type="spellStart"/>
      <w:proofErr w:type="gramStart"/>
      <w:r>
        <w:rPr>
          <w:rFonts w:ascii="Arial Narrow" w:hAnsi="Arial Narrow"/>
          <w:i w:val="0"/>
          <w:sz w:val="20"/>
          <w:lang w:val="it-IT"/>
        </w:rPr>
        <w:t>L.D’Aprile</w:t>
      </w:r>
      <w:proofErr w:type="spellEnd"/>
      <w:proofErr w:type="gramEnd"/>
      <w:r>
        <w:rPr>
          <w:rFonts w:ascii="Arial Narrow" w:hAnsi="Arial Narrow"/>
          <w:i w:val="0"/>
          <w:sz w:val="20"/>
          <w:lang w:val="it-IT"/>
        </w:rPr>
        <w:t xml:space="preserve">, </w:t>
      </w:r>
      <w:proofErr w:type="spellStart"/>
      <w:r>
        <w:rPr>
          <w:rFonts w:ascii="Arial Narrow" w:hAnsi="Arial Narrow"/>
          <w:i w:val="0"/>
          <w:sz w:val="20"/>
          <w:lang w:val="it-IT"/>
        </w:rPr>
        <w:t>M.Falconi</w:t>
      </w:r>
      <w:proofErr w:type="spellEnd"/>
      <w:r>
        <w:rPr>
          <w:rFonts w:ascii="Arial Narrow" w:hAnsi="Arial Narrow"/>
          <w:i w:val="0"/>
          <w:sz w:val="20"/>
          <w:lang w:val="it-IT"/>
        </w:rPr>
        <w:t xml:space="preserve"> (2011) “Utilizzo di energie rinnovabili negli interventi di bonifica dei siti contaminati”, rivista ECO n.14, Marzo 2011</w:t>
      </w:r>
    </w:p>
    <w:p w14:paraId="1439BA46" w14:textId="77777777" w:rsidR="009513E9" w:rsidRDefault="009513E9" w:rsidP="009513E9">
      <w:pPr>
        <w:pStyle w:val="OiaeaeiYiio2"/>
        <w:widowControl/>
        <w:numPr>
          <w:ilvl w:val="0"/>
          <w:numId w:val="5"/>
        </w:numPr>
        <w:spacing w:before="20" w:after="20"/>
        <w:jc w:val="both"/>
        <w:rPr>
          <w:rFonts w:ascii="Arial Narrow" w:hAnsi="Arial Narrow"/>
          <w:i w:val="0"/>
          <w:sz w:val="20"/>
          <w:lang w:val="it-IT"/>
        </w:rPr>
      </w:pPr>
      <w:r w:rsidRPr="009513E9">
        <w:rPr>
          <w:rFonts w:ascii="Arial Narrow" w:hAnsi="Arial Narrow"/>
          <w:i w:val="0"/>
          <w:sz w:val="20"/>
          <w:lang w:val="it-IT"/>
        </w:rPr>
        <w:t xml:space="preserve">S. Berardi, L. D’Aprile, </w:t>
      </w:r>
      <w:proofErr w:type="gramStart"/>
      <w:r w:rsidRPr="009513E9">
        <w:rPr>
          <w:rFonts w:ascii="Arial Narrow" w:hAnsi="Arial Narrow"/>
          <w:i w:val="0"/>
          <w:sz w:val="20"/>
          <w:lang w:val="it-IT"/>
        </w:rPr>
        <w:t>E.</w:t>
      </w:r>
      <w:proofErr w:type="gramEnd"/>
      <w:r w:rsidRPr="009513E9">
        <w:rPr>
          <w:rFonts w:ascii="Arial Narrow" w:hAnsi="Arial Narrow"/>
          <w:i w:val="0"/>
          <w:sz w:val="20"/>
          <w:lang w:val="it-IT"/>
        </w:rPr>
        <w:t xml:space="preserve"> Bemporad </w:t>
      </w:r>
      <w:r>
        <w:rPr>
          <w:rFonts w:ascii="Arial Narrow" w:hAnsi="Arial Narrow"/>
          <w:i w:val="0"/>
          <w:sz w:val="20"/>
          <w:lang w:val="it-IT"/>
        </w:rPr>
        <w:t>(2011)</w:t>
      </w:r>
      <w:r w:rsidRPr="009513E9">
        <w:rPr>
          <w:rFonts w:ascii="Arial Narrow" w:hAnsi="Arial Narrow"/>
          <w:i w:val="0"/>
          <w:sz w:val="20"/>
          <w:lang w:val="it-IT"/>
        </w:rPr>
        <w:t xml:space="preserve">“Valutazione del rischio per i lavoratori derivante dall’inalazione di vapori e polveri nei siti di bonifica” Atti dei Convegni Nazionali </w:t>
      </w:r>
      <w:proofErr w:type="spellStart"/>
      <w:r w:rsidRPr="009513E9">
        <w:rPr>
          <w:rFonts w:ascii="Arial Narrow" w:hAnsi="Arial Narrow"/>
          <w:i w:val="0"/>
          <w:sz w:val="20"/>
          <w:lang w:val="it-IT"/>
        </w:rPr>
        <w:t>Remtech</w:t>
      </w:r>
      <w:proofErr w:type="spellEnd"/>
      <w:r w:rsidRPr="009513E9">
        <w:rPr>
          <w:rFonts w:ascii="Arial Narrow" w:hAnsi="Arial Narrow"/>
          <w:i w:val="0"/>
          <w:sz w:val="20"/>
          <w:lang w:val="it-IT"/>
        </w:rPr>
        <w:t xml:space="preserve"> 2011 (Ferrara, 28-30 Settembre 2011), E.3, 186-193, DEA Edizioni (ISBN 978-88-904428-5-8)</w:t>
      </w:r>
    </w:p>
    <w:p w14:paraId="05ABCC0D" w14:textId="77777777" w:rsidR="0072097C" w:rsidRDefault="0072097C" w:rsidP="0072097C">
      <w:pPr>
        <w:pStyle w:val="OiaeaeiYiio2"/>
        <w:widowControl/>
        <w:numPr>
          <w:ilvl w:val="0"/>
          <w:numId w:val="5"/>
        </w:numPr>
        <w:spacing w:before="20" w:after="20"/>
        <w:jc w:val="both"/>
        <w:rPr>
          <w:rFonts w:ascii="Arial Narrow" w:hAnsi="Arial Narrow"/>
          <w:i w:val="0"/>
          <w:sz w:val="20"/>
          <w:lang w:val="it-IT"/>
        </w:rPr>
      </w:pPr>
      <w:r w:rsidRPr="0072097C">
        <w:rPr>
          <w:rFonts w:ascii="Arial Narrow" w:hAnsi="Arial Narrow"/>
          <w:i w:val="0"/>
          <w:sz w:val="20"/>
          <w:lang w:val="it-IT"/>
        </w:rPr>
        <w:t xml:space="preserve">S. Berardi, L. D’Aprile “Problematiche </w:t>
      </w:r>
      <w:proofErr w:type="gramStart"/>
      <w:r w:rsidRPr="0072097C">
        <w:rPr>
          <w:rFonts w:ascii="Arial Narrow" w:hAnsi="Arial Narrow"/>
          <w:i w:val="0"/>
          <w:sz w:val="20"/>
          <w:lang w:val="it-IT"/>
        </w:rPr>
        <w:t>relative all’</w:t>
      </w:r>
      <w:proofErr w:type="gramEnd"/>
      <w:r w:rsidRPr="0072097C">
        <w:rPr>
          <w:rFonts w:ascii="Arial Narrow" w:hAnsi="Arial Narrow"/>
          <w:i w:val="0"/>
          <w:sz w:val="20"/>
          <w:lang w:val="it-IT"/>
        </w:rPr>
        <w:t>applicazione dell’analisi di rischio a siti</w:t>
      </w:r>
      <w:r>
        <w:rPr>
          <w:rFonts w:ascii="Arial Narrow" w:hAnsi="Arial Narrow"/>
          <w:i w:val="0"/>
          <w:sz w:val="20"/>
          <w:lang w:val="it-IT"/>
        </w:rPr>
        <w:t xml:space="preserve"> </w:t>
      </w:r>
      <w:r w:rsidRPr="0072097C">
        <w:rPr>
          <w:rFonts w:ascii="Arial Narrow" w:hAnsi="Arial Narrow"/>
          <w:i w:val="0"/>
          <w:sz w:val="20"/>
          <w:lang w:val="it-IT"/>
        </w:rPr>
        <w:t xml:space="preserve">inquinati” Atti del Workshop </w:t>
      </w:r>
      <w:proofErr w:type="spellStart"/>
      <w:r w:rsidRPr="0072097C">
        <w:rPr>
          <w:rFonts w:ascii="Arial Narrow" w:hAnsi="Arial Narrow"/>
          <w:i w:val="0"/>
          <w:sz w:val="20"/>
          <w:lang w:val="it-IT"/>
        </w:rPr>
        <w:t>SiCon</w:t>
      </w:r>
      <w:proofErr w:type="spellEnd"/>
      <w:r w:rsidRPr="0072097C">
        <w:rPr>
          <w:rFonts w:ascii="Arial Narrow" w:hAnsi="Arial Narrow"/>
          <w:i w:val="0"/>
          <w:sz w:val="20"/>
          <w:lang w:val="it-IT"/>
        </w:rPr>
        <w:t xml:space="preserve"> 2011, Siti contaminati. Esperienze negli interventi di</w:t>
      </w:r>
      <w:r>
        <w:rPr>
          <w:rFonts w:ascii="Arial Narrow" w:hAnsi="Arial Narrow"/>
          <w:i w:val="0"/>
          <w:sz w:val="20"/>
          <w:lang w:val="it-IT"/>
        </w:rPr>
        <w:t xml:space="preserve"> </w:t>
      </w:r>
      <w:r w:rsidRPr="0072097C">
        <w:rPr>
          <w:rFonts w:ascii="Arial Narrow" w:hAnsi="Arial Narrow"/>
          <w:i w:val="0"/>
          <w:sz w:val="20"/>
          <w:lang w:val="it-IT"/>
        </w:rPr>
        <w:t xml:space="preserve">risanamento. </w:t>
      </w:r>
      <w:proofErr w:type="gramStart"/>
      <w:r w:rsidRPr="0072097C">
        <w:rPr>
          <w:rFonts w:ascii="Arial Narrow" w:hAnsi="Arial Narrow"/>
          <w:i w:val="0"/>
          <w:sz w:val="20"/>
          <w:lang w:val="it-IT"/>
        </w:rPr>
        <w:t>Brescia, 10-12 febbraio 2011, Edizioni CSISA, pag. 21-33</w:t>
      </w:r>
      <w:proofErr w:type="gramEnd"/>
    </w:p>
    <w:p w14:paraId="2ABFC02D" w14:textId="77777777" w:rsidR="00F30A37" w:rsidRPr="004D43C3" w:rsidRDefault="00F30A37" w:rsidP="00F30A37">
      <w:pPr>
        <w:pStyle w:val="OiaeaeiYiio2"/>
        <w:widowControl/>
        <w:numPr>
          <w:ilvl w:val="0"/>
          <w:numId w:val="5"/>
        </w:numPr>
        <w:spacing w:before="20" w:after="20"/>
        <w:jc w:val="both"/>
        <w:rPr>
          <w:rFonts w:ascii="Arial Narrow" w:hAnsi="Arial Narrow"/>
          <w:i w:val="0"/>
          <w:sz w:val="20"/>
          <w:lang w:val="it-IT"/>
        </w:rPr>
      </w:pPr>
      <w:proofErr w:type="spellStart"/>
      <w:proofErr w:type="gramStart"/>
      <w:r>
        <w:rPr>
          <w:rFonts w:ascii="Arial Narrow" w:hAnsi="Arial Narrow"/>
          <w:i w:val="0"/>
          <w:sz w:val="20"/>
          <w:lang w:val="it-IT"/>
        </w:rPr>
        <w:lastRenderedPageBreak/>
        <w:t>L.D’Aprile</w:t>
      </w:r>
      <w:proofErr w:type="spellEnd"/>
      <w:proofErr w:type="gramEnd"/>
      <w:r>
        <w:rPr>
          <w:rFonts w:ascii="Arial Narrow" w:hAnsi="Arial Narrow"/>
          <w:i w:val="0"/>
          <w:sz w:val="20"/>
          <w:lang w:val="it-IT"/>
        </w:rPr>
        <w:t xml:space="preserve">, </w:t>
      </w:r>
      <w:proofErr w:type="spellStart"/>
      <w:r>
        <w:rPr>
          <w:rFonts w:ascii="Arial Narrow" w:hAnsi="Arial Narrow"/>
          <w:i w:val="0"/>
          <w:sz w:val="20"/>
          <w:lang w:val="it-IT"/>
        </w:rPr>
        <w:t>D.Giacopetti</w:t>
      </w:r>
      <w:proofErr w:type="spellEnd"/>
      <w:r>
        <w:rPr>
          <w:rFonts w:ascii="Arial Narrow" w:hAnsi="Arial Narrow"/>
          <w:i w:val="0"/>
          <w:sz w:val="20"/>
          <w:lang w:val="it-IT"/>
        </w:rPr>
        <w:t xml:space="preserve"> (2011) “Criticità nei procedimenti di bonifica”, </w:t>
      </w:r>
      <w:r w:rsidRPr="009513E9">
        <w:rPr>
          <w:rFonts w:ascii="Arial Narrow" w:hAnsi="Arial Narrow"/>
          <w:i w:val="0"/>
          <w:sz w:val="20"/>
          <w:lang w:val="it-IT"/>
        </w:rPr>
        <w:t xml:space="preserve">Atti dei Convegni Nazionali </w:t>
      </w:r>
      <w:proofErr w:type="spellStart"/>
      <w:r w:rsidRPr="009513E9">
        <w:rPr>
          <w:rFonts w:ascii="Arial Narrow" w:hAnsi="Arial Narrow"/>
          <w:i w:val="0"/>
          <w:sz w:val="20"/>
          <w:lang w:val="it-IT"/>
        </w:rPr>
        <w:t>Remtech</w:t>
      </w:r>
      <w:proofErr w:type="spellEnd"/>
      <w:r w:rsidRPr="009513E9">
        <w:rPr>
          <w:rFonts w:ascii="Arial Narrow" w:hAnsi="Arial Narrow"/>
          <w:i w:val="0"/>
          <w:sz w:val="20"/>
          <w:lang w:val="it-IT"/>
        </w:rPr>
        <w:t xml:space="preserve"> 2011 (Ferra</w:t>
      </w:r>
      <w:r>
        <w:rPr>
          <w:rFonts w:ascii="Arial Narrow" w:hAnsi="Arial Narrow"/>
          <w:i w:val="0"/>
          <w:sz w:val="20"/>
          <w:lang w:val="it-IT"/>
        </w:rPr>
        <w:t>ra, 28-30 Settembre 2011)</w:t>
      </w:r>
      <w:r w:rsidRPr="009513E9">
        <w:rPr>
          <w:rFonts w:ascii="Arial Narrow" w:hAnsi="Arial Narrow"/>
          <w:i w:val="0"/>
          <w:sz w:val="20"/>
          <w:lang w:val="it-IT"/>
        </w:rPr>
        <w:t>, DEA Edizioni (ISBN 978-88-904428-5-8)</w:t>
      </w:r>
    </w:p>
    <w:p w14:paraId="193C53B2" w14:textId="77777777" w:rsidR="009513E9" w:rsidRDefault="009513E9" w:rsidP="009513E9">
      <w:pPr>
        <w:pStyle w:val="OiaeaeiYiio2"/>
        <w:widowControl/>
        <w:numPr>
          <w:ilvl w:val="0"/>
          <w:numId w:val="5"/>
        </w:numPr>
        <w:spacing w:before="20" w:after="20"/>
        <w:jc w:val="both"/>
        <w:rPr>
          <w:rFonts w:ascii="Arial Narrow" w:hAnsi="Arial Narrow"/>
          <w:i w:val="0"/>
          <w:sz w:val="20"/>
          <w:lang w:val="it-IT"/>
        </w:rPr>
      </w:pPr>
      <w:r w:rsidRPr="009513E9">
        <w:rPr>
          <w:rFonts w:ascii="Arial Narrow" w:hAnsi="Arial Narrow"/>
          <w:i w:val="0"/>
          <w:sz w:val="20"/>
          <w:lang w:val="it-IT"/>
        </w:rPr>
        <w:t xml:space="preserve">S. Berardi, </w:t>
      </w:r>
      <w:proofErr w:type="gramStart"/>
      <w:r w:rsidRPr="009513E9">
        <w:rPr>
          <w:rFonts w:ascii="Arial Narrow" w:hAnsi="Arial Narrow"/>
          <w:i w:val="0"/>
          <w:sz w:val="20"/>
          <w:lang w:val="it-IT"/>
        </w:rPr>
        <w:t>E.</w:t>
      </w:r>
      <w:proofErr w:type="gramEnd"/>
      <w:r w:rsidRPr="009513E9">
        <w:rPr>
          <w:rFonts w:ascii="Arial Narrow" w:hAnsi="Arial Narrow"/>
          <w:i w:val="0"/>
          <w:sz w:val="20"/>
          <w:lang w:val="it-IT"/>
        </w:rPr>
        <w:t xml:space="preserve"> Bemporad, L. D’aprile </w:t>
      </w:r>
      <w:r>
        <w:rPr>
          <w:rFonts w:ascii="Arial Narrow" w:hAnsi="Arial Narrow"/>
          <w:i w:val="0"/>
          <w:sz w:val="20"/>
          <w:lang w:val="it-IT"/>
        </w:rPr>
        <w:t xml:space="preserve">(2012) </w:t>
      </w:r>
      <w:r w:rsidRPr="009513E9">
        <w:rPr>
          <w:rFonts w:ascii="Arial Narrow" w:hAnsi="Arial Narrow"/>
          <w:i w:val="0"/>
          <w:sz w:val="20"/>
          <w:lang w:val="it-IT"/>
        </w:rPr>
        <w:t xml:space="preserve">“L’intrusione di vapori da suolo contaminato in ambienti di lavoro: quali target di concentrazione?” Atti del 18° Convegno di Igiene Industriale (Corvara (BZ), 28-30 marzo 2012), 188-204, DTO Servizi S.r.l. </w:t>
      </w:r>
    </w:p>
    <w:p w14:paraId="3A6382DF" w14:textId="77777777" w:rsidR="00C91593" w:rsidRDefault="00C91593" w:rsidP="009513E9">
      <w:pPr>
        <w:pStyle w:val="OiaeaeiYiio2"/>
        <w:widowControl/>
        <w:numPr>
          <w:ilvl w:val="0"/>
          <w:numId w:val="5"/>
        </w:numPr>
        <w:spacing w:before="20" w:after="20"/>
        <w:jc w:val="both"/>
        <w:rPr>
          <w:rFonts w:ascii="Arial Narrow" w:hAnsi="Arial Narrow"/>
          <w:i w:val="0"/>
          <w:sz w:val="20"/>
          <w:lang w:val="it-IT"/>
        </w:rPr>
      </w:pPr>
      <w:r w:rsidRPr="00C91593">
        <w:rPr>
          <w:rFonts w:ascii="Arial Narrow" w:hAnsi="Arial Narrow"/>
          <w:i w:val="0"/>
          <w:sz w:val="20"/>
          <w:lang w:val="it-IT"/>
        </w:rPr>
        <w:t xml:space="preserve">R. Baciocchi, L. D’Aprile, I. Innocenti, F. Massetti, </w:t>
      </w:r>
      <w:proofErr w:type="spellStart"/>
      <w:proofErr w:type="gramStart"/>
      <w:r w:rsidRPr="00C91593">
        <w:rPr>
          <w:rFonts w:ascii="Arial Narrow" w:hAnsi="Arial Narrow"/>
          <w:i w:val="0"/>
          <w:sz w:val="20"/>
          <w:lang w:val="it-IT"/>
        </w:rPr>
        <w:t>D.Piscitelli</w:t>
      </w:r>
      <w:proofErr w:type="spellEnd"/>
      <w:proofErr w:type="gramEnd"/>
      <w:r w:rsidRPr="00C91593">
        <w:rPr>
          <w:rFonts w:ascii="Arial Narrow" w:hAnsi="Arial Narrow"/>
          <w:i w:val="0"/>
          <w:sz w:val="20"/>
          <w:lang w:val="it-IT"/>
        </w:rPr>
        <w:t xml:space="preserve">, I. </w:t>
      </w:r>
      <w:proofErr w:type="spellStart"/>
      <w:r w:rsidRPr="00C91593">
        <w:rPr>
          <w:rFonts w:ascii="Arial Narrow" w:hAnsi="Arial Narrow"/>
          <w:i w:val="0"/>
          <w:sz w:val="20"/>
          <w:lang w:val="it-IT"/>
        </w:rPr>
        <w:t>Verginelli</w:t>
      </w:r>
      <w:proofErr w:type="spellEnd"/>
      <w:r w:rsidRPr="00C91593">
        <w:rPr>
          <w:rFonts w:ascii="Arial Narrow" w:hAnsi="Arial Narrow"/>
          <w:i w:val="0"/>
          <w:sz w:val="20"/>
          <w:lang w:val="it-IT"/>
        </w:rPr>
        <w:t xml:space="preserve"> (2012). </w:t>
      </w:r>
      <w:r w:rsidRPr="00C91593">
        <w:rPr>
          <w:rFonts w:ascii="Arial Narrow" w:hAnsi="Arial Narrow"/>
          <w:i w:val="0"/>
          <w:sz w:val="20"/>
          <w:lang w:val="en-GB"/>
        </w:rPr>
        <w:t xml:space="preserve">Towards a National protocol for the application of In-Situ Chemical Oxidation. Proceedings of the 9th International Symposium of Sanitary and Environmental Engineering (SIDISA 2012). </w:t>
      </w:r>
      <w:r w:rsidRPr="00C91593">
        <w:rPr>
          <w:rFonts w:ascii="Arial Narrow" w:hAnsi="Arial Narrow"/>
          <w:i w:val="0"/>
          <w:sz w:val="20"/>
          <w:lang w:val="it-IT"/>
        </w:rPr>
        <w:t xml:space="preserve">Milan, </w:t>
      </w:r>
      <w:proofErr w:type="spellStart"/>
      <w:r w:rsidRPr="00C91593">
        <w:rPr>
          <w:rFonts w:ascii="Arial Narrow" w:hAnsi="Arial Narrow"/>
          <w:i w:val="0"/>
          <w:sz w:val="20"/>
          <w:lang w:val="it-IT"/>
        </w:rPr>
        <w:t>June</w:t>
      </w:r>
      <w:proofErr w:type="spellEnd"/>
      <w:r w:rsidRPr="00C91593">
        <w:rPr>
          <w:rFonts w:ascii="Arial Narrow" w:hAnsi="Arial Narrow"/>
          <w:i w:val="0"/>
          <w:sz w:val="20"/>
          <w:lang w:val="it-IT"/>
        </w:rPr>
        <w:t xml:space="preserve"> 26-29, 2012. ISBN </w:t>
      </w:r>
      <w:proofErr w:type="gramStart"/>
      <w:r w:rsidRPr="00C91593">
        <w:rPr>
          <w:rFonts w:ascii="Arial Narrow" w:hAnsi="Arial Narrow"/>
          <w:i w:val="0"/>
          <w:sz w:val="20"/>
          <w:lang w:val="it-IT"/>
        </w:rPr>
        <w:t>978-88-903557-2-1</w:t>
      </w:r>
      <w:proofErr w:type="gramEnd"/>
      <w:r w:rsidRPr="00C91593">
        <w:rPr>
          <w:rFonts w:ascii="Arial Narrow" w:hAnsi="Arial Narrow"/>
          <w:i w:val="0"/>
          <w:sz w:val="20"/>
          <w:lang w:val="it-IT"/>
        </w:rPr>
        <w:t>.</w:t>
      </w:r>
    </w:p>
    <w:p w14:paraId="16A06920" w14:textId="77777777" w:rsidR="009513E9" w:rsidRPr="009513E9" w:rsidRDefault="00692503" w:rsidP="009513E9">
      <w:pPr>
        <w:pStyle w:val="OiaeaeiYiio2"/>
        <w:widowControl/>
        <w:numPr>
          <w:ilvl w:val="0"/>
          <w:numId w:val="5"/>
        </w:numPr>
        <w:spacing w:before="20" w:after="20"/>
        <w:jc w:val="both"/>
        <w:rPr>
          <w:rFonts w:ascii="Arial Narrow" w:hAnsi="Arial Narrow"/>
          <w:i w:val="0"/>
          <w:sz w:val="20"/>
          <w:lang w:val="it-IT"/>
        </w:rPr>
      </w:pPr>
      <w:proofErr w:type="gramStart"/>
      <w:r w:rsidRPr="00692503">
        <w:rPr>
          <w:rFonts w:ascii="Arial Narrow" w:hAnsi="Arial Narrow"/>
          <w:i w:val="0"/>
          <w:sz w:val="20"/>
          <w:lang w:val="it-IT"/>
        </w:rPr>
        <w:t xml:space="preserve">Laura D’Aprile, Valeria Frittelloni, Maria Chiara Zanetti, Pamela A. C. Marescalco </w:t>
      </w:r>
      <w:r>
        <w:rPr>
          <w:rFonts w:ascii="Arial Narrow" w:hAnsi="Arial Narrow"/>
          <w:i w:val="0"/>
          <w:sz w:val="20"/>
          <w:lang w:val="it-IT"/>
        </w:rPr>
        <w:t>(2012), “</w:t>
      </w:r>
      <w:r w:rsidRPr="00692503">
        <w:rPr>
          <w:rFonts w:ascii="Arial Narrow" w:hAnsi="Arial Narrow"/>
          <w:i w:val="0"/>
          <w:sz w:val="20"/>
          <w:lang w:val="it-IT"/>
        </w:rPr>
        <w:t>Applicazione dell’analisi di rischio per l’autor</w:t>
      </w:r>
      <w:proofErr w:type="gramEnd"/>
      <w:r w:rsidRPr="00692503">
        <w:rPr>
          <w:rFonts w:ascii="Arial Narrow" w:hAnsi="Arial Narrow"/>
          <w:i w:val="0"/>
          <w:sz w:val="20"/>
          <w:lang w:val="it-IT"/>
        </w:rPr>
        <w:t>izzazione di deroghe all’ammissibilità in discarica e sottocategorie: aspetti teorici e casi di studio</w:t>
      </w:r>
      <w:r>
        <w:rPr>
          <w:rFonts w:ascii="Arial Narrow" w:hAnsi="Arial Narrow"/>
          <w:i w:val="0"/>
          <w:sz w:val="20"/>
          <w:lang w:val="it-IT"/>
        </w:rPr>
        <w:t>”, ATTI REMTECH 2012</w:t>
      </w:r>
    </w:p>
    <w:p w14:paraId="22EDA860" w14:textId="77777777" w:rsidR="00D20593" w:rsidRDefault="00D20593" w:rsidP="009149F6">
      <w:pPr>
        <w:pStyle w:val="OiaeaeiYiio2"/>
        <w:widowControl/>
        <w:spacing w:before="20" w:after="20"/>
        <w:ind w:left="360"/>
        <w:jc w:val="both"/>
        <w:rPr>
          <w:rFonts w:ascii="Arial Narrow" w:hAnsi="Arial Narrow"/>
          <w:i w:val="0"/>
          <w:sz w:val="20"/>
          <w:lang w:val="it-IT"/>
        </w:rPr>
      </w:pPr>
    </w:p>
    <w:p w14:paraId="126123C0" w14:textId="77777777" w:rsidR="00FF4C22" w:rsidRPr="009149F6" w:rsidRDefault="00FF4C22" w:rsidP="00C91593">
      <w:pPr>
        <w:pStyle w:val="OiaeaeiYiio2"/>
        <w:widowControl/>
        <w:spacing w:before="20" w:after="20"/>
        <w:jc w:val="both"/>
        <w:rPr>
          <w:rFonts w:ascii="Arial Narrow" w:hAnsi="Arial Narrow"/>
          <w:i w:val="0"/>
          <w:sz w:val="20"/>
          <w:lang w:val="it-IT"/>
        </w:rPr>
      </w:pPr>
    </w:p>
    <w:p w14:paraId="33A52B0F" w14:textId="77777777" w:rsidR="00F42836" w:rsidRPr="009149F6" w:rsidRDefault="00F42836" w:rsidP="009149F6">
      <w:pPr>
        <w:pStyle w:val="OiaeaeiYiio2"/>
        <w:widowControl/>
        <w:numPr>
          <w:ilvl w:val="0"/>
          <w:numId w:val="2"/>
        </w:numPr>
        <w:spacing w:before="20" w:after="20"/>
        <w:jc w:val="both"/>
        <w:rPr>
          <w:rFonts w:ascii="Arial Narrow" w:hAnsi="Arial Narrow"/>
          <w:i w:val="0"/>
          <w:sz w:val="20"/>
          <w:lang w:val="it-IT"/>
        </w:rPr>
      </w:pPr>
      <w:r w:rsidRPr="009149F6">
        <w:rPr>
          <w:rFonts w:ascii="Arial Narrow" w:hAnsi="Arial Narrow"/>
          <w:i w:val="0"/>
          <w:sz w:val="20"/>
          <w:lang w:val="it-IT"/>
        </w:rPr>
        <w:t>MANUALI E LINEE-GUIDA</w:t>
      </w:r>
    </w:p>
    <w:p w14:paraId="62719BAA" w14:textId="77777777" w:rsidR="00F42836" w:rsidRPr="009149F6" w:rsidRDefault="00F42836" w:rsidP="009149F6">
      <w:pPr>
        <w:pStyle w:val="OiaeaeiYiio2"/>
        <w:widowControl/>
        <w:spacing w:before="20" w:after="20"/>
        <w:ind w:left="360"/>
        <w:jc w:val="both"/>
        <w:rPr>
          <w:rFonts w:ascii="Arial Narrow" w:hAnsi="Arial Narrow"/>
          <w:i w:val="0"/>
          <w:sz w:val="20"/>
          <w:lang w:val="it-IT"/>
        </w:rPr>
      </w:pPr>
    </w:p>
    <w:p w14:paraId="3B6DB1F5" w14:textId="77777777" w:rsidR="00F42836" w:rsidRPr="009149F6" w:rsidRDefault="00F42836" w:rsidP="00C91593">
      <w:pPr>
        <w:pStyle w:val="OiaeaeiYiio2"/>
        <w:widowControl/>
        <w:numPr>
          <w:ilvl w:val="0"/>
          <w:numId w:val="6"/>
        </w:numPr>
        <w:spacing w:before="20" w:after="20"/>
        <w:jc w:val="both"/>
        <w:rPr>
          <w:rFonts w:ascii="Arial Narrow" w:hAnsi="Arial Narrow"/>
          <w:i w:val="0"/>
          <w:sz w:val="20"/>
          <w:lang w:val="it-IT"/>
        </w:rPr>
      </w:pPr>
      <w:proofErr w:type="spellStart"/>
      <w:r w:rsidRPr="009149F6">
        <w:rPr>
          <w:rFonts w:ascii="Arial Narrow" w:hAnsi="Arial Narrow"/>
          <w:i w:val="0"/>
          <w:sz w:val="20"/>
          <w:lang w:val="it-IT"/>
        </w:rPr>
        <w:t>L.D’Aprile</w:t>
      </w:r>
      <w:proofErr w:type="spellEnd"/>
      <w:r w:rsidRPr="009149F6">
        <w:rPr>
          <w:rFonts w:ascii="Arial Narrow" w:hAnsi="Arial Narrow"/>
          <w:i w:val="0"/>
          <w:sz w:val="20"/>
          <w:lang w:val="it-IT"/>
        </w:rPr>
        <w:t xml:space="preserve"> et al. (2005): manuale “Criteri metodologici per l’applicazione dell’analisi assoluta di rischio ai siti contaminati”, rev.0, pubblicato sul sito web dell’APAT (</w:t>
      </w:r>
      <w:hyperlink r:id="rId14" w:history="1">
        <w:r w:rsidR="00D20593" w:rsidRPr="009149F6">
          <w:rPr>
            <w:rFonts w:ascii="Arial Narrow" w:hAnsi="Arial Narrow"/>
            <w:i w:val="0"/>
            <w:sz w:val="20"/>
            <w:lang w:val="it-IT"/>
          </w:rPr>
          <w:t>www.isprambiente.gov.it</w:t>
        </w:r>
      </w:hyperlink>
      <w:r w:rsidRPr="009149F6">
        <w:rPr>
          <w:rFonts w:ascii="Arial Narrow" w:hAnsi="Arial Narrow"/>
          <w:i w:val="0"/>
          <w:sz w:val="20"/>
          <w:lang w:val="it-IT"/>
        </w:rPr>
        <w:t>)</w:t>
      </w:r>
    </w:p>
    <w:p w14:paraId="7A50DEBD" w14:textId="77777777" w:rsidR="00F42836" w:rsidRPr="009149F6" w:rsidRDefault="00F42836" w:rsidP="00C91593">
      <w:pPr>
        <w:pStyle w:val="OiaeaeiYiio2"/>
        <w:widowControl/>
        <w:numPr>
          <w:ilvl w:val="0"/>
          <w:numId w:val="6"/>
        </w:numPr>
        <w:spacing w:before="20" w:after="20"/>
        <w:jc w:val="both"/>
        <w:rPr>
          <w:rFonts w:ascii="Arial Narrow" w:hAnsi="Arial Narrow"/>
          <w:i w:val="0"/>
          <w:sz w:val="20"/>
          <w:lang w:val="it-IT"/>
        </w:rPr>
      </w:pPr>
      <w:proofErr w:type="spellStart"/>
      <w:r w:rsidRPr="009149F6">
        <w:rPr>
          <w:rFonts w:ascii="Arial Narrow" w:hAnsi="Arial Narrow"/>
          <w:i w:val="0"/>
          <w:sz w:val="20"/>
          <w:lang w:val="it-IT"/>
        </w:rPr>
        <w:t>L.D’Aprile</w:t>
      </w:r>
      <w:proofErr w:type="spellEnd"/>
      <w:r w:rsidRPr="009149F6">
        <w:rPr>
          <w:rFonts w:ascii="Arial Narrow" w:hAnsi="Arial Narrow"/>
          <w:i w:val="0"/>
          <w:sz w:val="20"/>
          <w:lang w:val="it-IT"/>
        </w:rPr>
        <w:t xml:space="preserve"> et al. (2005): manuale “Criteri metodologici per l’applicazione dell’analisi assoluta di rischio alle discariche”, rev.0, pubblicato sul sito web dell’APAT (</w:t>
      </w:r>
      <w:hyperlink r:id="rId15" w:history="1">
        <w:r w:rsidR="00D20593" w:rsidRPr="009149F6">
          <w:rPr>
            <w:rFonts w:ascii="Arial Narrow" w:hAnsi="Arial Narrow"/>
            <w:i w:val="0"/>
            <w:sz w:val="20"/>
            <w:lang w:val="it-IT"/>
          </w:rPr>
          <w:t>www.isprambiente.gov.it</w:t>
        </w:r>
      </w:hyperlink>
      <w:r w:rsidRPr="009149F6">
        <w:rPr>
          <w:rFonts w:ascii="Arial Narrow" w:hAnsi="Arial Narrow"/>
          <w:i w:val="0"/>
          <w:sz w:val="20"/>
          <w:lang w:val="it-IT"/>
        </w:rPr>
        <w:t>)</w:t>
      </w:r>
    </w:p>
    <w:p w14:paraId="0B7DF798" w14:textId="77777777" w:rsidR="00F42836" w:rsidRPr="009149F6" w:rsidRDefault="00F42836" w:rsidP="00C91593">
      <w:pPr>
        <w:pStyle w:val="OiaeaeiYiio2"/>
        <w:widowControl/>
        <w:numPr>
          <w:ilvl w:val="0"/>
          <w:numId w:val="6"/>
        </w:numPr>
        <w:spacing w:before="20" w:after="20"/>
        <w:jc w:val="both"/>
        <w:rPr>
          <w:rFonts w:ascii="Arial Narrow" w:hAnsi="Arial Narrow"/>
          <w:i w:val="0"/>
          <w:sz w:val="20"/>
          <w:lang w:val="it-IT"/>
        </w:rPr>
      </w:pPr>
      <w:proofErr w:type="spellStart"/>
      <w:r w:rsidRPr="009149F6">
        <w:rPr>
          <w:rFonts w:ascii="Arial Narrow" w:hAnsi="Arial Narrow"/>
          <w:i w:val="0"/>
          <w:sz w:val="20"/>
          <w:lang w:val="it-IT"/>
        </w:rPr>
        <w:t>L.D’Aprile</w:t>
      </w:r>
      <w:proofErr w:type="spellEnd"/>
      <w:r w:rsidRPr="009149F6">
        <w:rPr>
          <w:rFonts w:ascii="Arial Narrow" w:hAnsi="Arial Narrow"/>
          <w:i w:val="0"/>
          <w:sz w:val="20"/>
          <w:lang w:val="it-IT"/>
        </w:rPr>
        <w:t xml:space="preserve"> et al. (2006): manuale “Criteri metodologici per l’applicazione dell’analisi assoluta di rischio ai siti contaminati”, rev.1, pubblicato sul sito web dell’APAT (</w:t>
      </w:r>
      <w:hyperlink r:id="rId16" w:history="1">
        <w:r w:rsidR="00D20593" w:rsidRPr="009149F6">
          <w:rPr>
            <w:rFonts w:ascii="Arial Narrow" w:hAnsi="Arial Narrow"/>
            <w:i w:val="0"/>
            <w:sz w:val="20"/>
            <w:lang w:val="it-IT"/>
          </w:rPr>
          <w:t>www.isprambiente.gov.it</w:t>
        </w:r>
      </w:hyperlink>
      <w:r w:rsidRPr="009149F6">
        <w:rPr>
          <w:rFonts w:ascii="Arial Narrow" w:hAnsi="Arial Narrow"/>
          <w:i w:val="0"/>
          <w:sz w:val="20"/>
          <w:lang w:val="it-IT"/>
        </w:rPr>
        <w:t>)</w:t>
      </w:r>
    </w:p>
    <w:p w14:paraId="7A902A4D" w14:textId="77777777" w:rsidR="00F42836" w:rsidRPr="009149F6" w:rsidRDefault="00F42836" w:rsidP="00C91593">
      <w:pPr>
        <w:pStyle w:val="OiaeaeiYiio2"/>
        <w:widowControl/>
        <w:numPr>
          <w:ilvl w:val="0"/>
          <w:numId w:val="6"/>
        </w:numPr>
        <w:spacing w:before="20" w:after="20"/>
        <w:jc w:val="both"/>
        <w:rPr>
          <w:rFonts w:ascii="Arial Narrow" w:hAnsi="Arial Narrow"/>
          <w:i w:val="0"/>
          <w:sz w:val="20"/>
          <w:lang w:val="it-IT"/>
        </w:rPr>
      </w:pPr>
      <w:r w:rsidRPr="009149F6">
        <w:rPr>
          <w:rFonts w:ascii="Arial Narrow" w:hAnsi="Arial Narrow"/>
          <w:i w:val="0"/>
          <w:sz w:val="20"/>
          <w:lang w:val="it-IT"/>
        </w:rPr>
        <w:t>L. D’Aprile et al. (2008): manuale “Criteri metodologici per l’applicazione dell’analisi assoluta di rischio ai siti contaminati”, rev.2, pubblicato sul sito web dell’APAT (</w:t>
      </w:r>
      <w:hyperlink r:id="rId17" w:history="1">
        <w:r w:rsidR="00D20593" w:rsidRPr="009149F6">
          <w:rPr>
            <w:rFonts w:ascii="Arial Narrow" w:hAnsi="Arial Narrow"/>
            <w:i w:val="0"/>
            <w:sz w:val="20"/>
            <w:lang w:val="it-IT"/>
          </w:rPr>
          <w:t>www.isprambiente.gov.it</w:t>
        </w:r>
      </w:hyperlink>
      <w:r w:rsidRPr="009149F6">
        <w:rPr>
          <w:rFonts w:ascii="Arial Narrow" w:hAnsi="Arial Narrow"/>
          <w:i w:val="0"/>
          <w:sz w:val="20"/>
          <w:lang w:val="it-IT"/>
        </w:rPr>
        <w:t>)</w:t>
      </w:r>
    </w:p>
    <w:p w14:paraId="07B3D2FF" w14:textId="77777777" w:rsidR="00F42836" w:rsidRPr="009149F6" w:rsidRDefault="00F42836" w:rsidP="00C91593">
      <w:pPr>
        <w:pStyle w:val="OiaeaeiYiio2"/>
        <w:widowControl/>
        <w:numPr>
          <w:ilvl w:val="0"/>
          <w:numId w:val="6"/>
        </w:numPr>
        <w:spacing w:before="20" w:after="20"/>
        <w:jc w:val="both"/>
        <w:rPr>
          <w:rFonts w:ascii="Arial Narrow" w:hAnsi="Arial Narrow"/>
          <w:i w:val="0"/>
          <w:sz w:val="20"/>
          <w:lang w:val="it-IT"/>
        </w:rPr>
      </w:pPr>
      <w:r w:rsidRPr="009149F6">
        <w:rPr>
          <w:rFonts w:ascii="Arial Narrow" w:hAnsi="Arial Narrow"/>
          <w:i w:val="0"/>
          <w:sz w:val="20"/>
          <w:lang w:val="it-IT"/>
        </w:rPr>
        <w:t>L. D’Aprile et al. (2009): manuale “APPENDICE V: Applicazione dell’analisi assoluta di rischio ai punti vendita carburanti”, rev.2, pubblicato sul sito web dell’APAT (</w:t>
      </w:r>
      <w:hyperlink r:id="rId18" w:history="1">
        <w:r w:rsidR="00D20593" w:rsidRPr="009149F6">
          <w:rPr>
            <w:rFonts w:ascii="Arial Narrow" w:hAnsi="Arial Narrow"/>
            <w:i w:val="0"/>
            <w:sz w:val="20"/>
            <w:lang w:val="it-IT"/>
          </w:rPr>
          <w:t>www.isprambiente.gov.it</w:t>
        </w:r>
      </w:hyperlink>
      <w:r w:rsidRPr="009149F6">
        <w:rPr>
          <w:rFonts w:ascii="Arial Narrow" w:hAnsi="Arial Narrow"/>
          <w:i w:val="0"/>
          <w:sz w:val="20"/>
          <w:lang w:val="it-IT"/>
        </w:rPr>
        <w:t>)</w:t>
      </w:r>
    </w:p>
    <w:p w14:paraId="18B24067" w14:textId="77777777" w:rsidR="00F42836" w:rsidRPr="009149F6" w:rsidRDefault="00F42836" w:rsidP="009149F6">
      <w:pPr>
        <w:pStyle w:val="OiaeaeiYiio2"/>
        <w:widowControl/>
        <w:spacing w:before="20" w:after="20"/>
        <w:ind w:left="360"/>
        <w:jc w:val="both"/>
        <w:rPr>
          <w:rFonts w:ascii="Arial Narrow" w:hAnsi="Arial Narrow"/>
          <w:i w:val="0"/>
          <w:sz w:val="20"/>
          <w:lang w:val="it-IT"/>
        </w:rPr>
      </w:pPr>
    </w:p>
    <w:p w14:paraId="7729496B" w14:textId="77777777" w:rsidR="003915CC" w:rsidRDefault="003915CC" w:rsidP="009149F6">
      <w:pPr>
        <w:pStyle w:val="OiaeaeiYiio2"/>
        <w:widowControl/>
        <w:spacing w:before="20" w:after="20"/>
        <w:jc w:val="both"/>
        <w:rPr>
          <w:rFonts w:ascii="Arial Narrow" w:hAnsi="Arial Narrow"/>
          <w:i w:val="0"/>
          <w:sz w:val="20"/>
          <w:lang w:val="it-IT"/>
        </w:rPr>
      </w:pPr>
    </w:p>
    <w:p w14:paraId="05F27DE5" w14:textId="401E57C0" w:rsidR="00D92073" w:rsidRDefault="00D92073" w:rsidP="009149F6">
      <w:pPr>
        <w:pStyle w:val="OiaeaeiYiio2"/>
        <w:widowControl/>
        <w:spacing w:before="20" w:after="20"/>
        <w:jc w:val="both"/>
        <w:rPr>
          <w:rFonts w:ascii="Arial Narrow" w:hAnsi="Arial Narrow"/>
          <w:i w:val="0"/>
          <w:sz w:val="20"/>
          <w:lang w:val="it-IT"/>
        </w:rPr>
      </w:pPr>
    </w:p>
    <w:sectPr w:rsidR="00D92073">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31112" w14:textId="77777777" w:rsidR="00E76F37" w:rsidRDefault="00E76F37">
      <w:r>
        <w:separator/>
      </w:r>
    </w:p>
  </w:endnote>
  <w:endnote w:type="continuationSeparator" w:id="0">
    <w:p w14:paraId="30C1A1BE" w14:textId="77777777" w:rsidR="00E76F37" w:rsidRDefault="00E7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1EB7" w14:textId="77777777" w:rsidR="007443AE" w:rsidRDefault="007443AE">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E8238D" w14:textId="77777777" w:rsidR="007443AE" w:rsidRDefault="007443AE">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7E20" w14:textId="77777777" w:rsidR="007443AE" w:rsidRDefault="007443AE">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7443AE" w14:paraId="2DEB18C7" w14:textId="77777777">
      <w:tc>
        <w:tcPr>
          <w:tcW w:w="2943" w:type="dxa"/>
          <w:tcBorders>
            <w:top w:val="nil"/>
            <w:left w:val="nil"/>
            <w:bottom w:val="nil"/>
            <w:right w:val="nil"/>
          </w:tcBorders>
        </w:tcPr>
        <w:p w14:paraId="110E615A" w14:textId="77777777" w:rsidR="007443AE" w:rsidRDefault="007443AE">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121AE5">
            <w:rPr>
              <w:rFonts w:ascii="Arial Narrow" w:hAnsi="Arial Narrow"/>
              <w:i/>
              <w:noProof/>
              <w:sz w:val="16"/>
              <w:lang w:val="it-IT"/>
            </w:rPr>
            <w:t>11</w:t>
          </w:r>
          <w:r>
            <w:rPr>
              <w:rFonts w:ascii="Arial Narrow" w:hAnsi="Arial Narrow"/>
              <w:i/>
              <w:sz w:val="16"/>
            </w:rPr>
            <w:fldChar w:fldCharType="end"/>
          </w:r>
          <w:r>
            <w:rPr>
              <w:rFonts w:ascii="Arial Narrow" w:hAnsi="Arial Narrow"/>
              <w:i/>
              <w:sz w:val="16"/>
              <w:lang w:val="it-IT"/>
            </w:rPr>
            <w:t xml:space="preserve"> – CV di Laura D’APRILE</w:t>
          </w:r>
        </w:p>
        <w:p w14:paraId="6FB9775C" w14:textId="77777777" w:rsidR="007443AE" w:rsidRDefault="007443AE">
          <w:pPr>
            <w:pStyle w:val="Aaoeeu"/>
            <w:widowControl/>
            <w:tabs>
              <w:tab w:val="left" w:pos="3261"/>
            </w:tabs>
            <w:jc w:val="right"/>
            <w:rPr>
              <w:rFonts w:ascii="Arial Narrow" w:hAnsi="Arial Narrow"/>
              <w:sz w:val="16"/>
              <w:lang w:val="it-IT"/>
            </w:rPr>
          </w:pPr>
        </w:p>
      </w:tc>
      <w:tc>
        <w:tcPr>
          <w:tcW w:w="284" w:type="dxa"/>
          <w:tcBorders>
            <w:top w:val="nil"/>
            <w:left w:val="nil"/>
            <w:bottom w:val="nil"/>
            <w:right w:val="nil"/>
          </w:tcBorders>
        </w:tcPr>
        <w:p w14:paraId="3924F112" w14:textId="77777777" w:rsidR="007443AE" w:rsidRDefault="007443AE">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594101B3" w14:textId="77777777" w:rsidR="007443AE" w:rsidRDefault="007443AE">
          <w:pPr>
            <w:pStyle w:val="OiaeaeiYiio2"/>
            <w:widowControl/>
            <w:jc w:val="left"/>
            <w:rPr>
              <w:rFonts w:ascii="Arial Narrow" w:hAnsi="Arial Narrow"/>
              <w:i w:val="0"/>
            </w:rPr>
          </w:pPr>
        </w:p>
      </w:tc>
    </w:tr>
  </w:tbl>
  <w:p w14:paraId="2F226196" w14:textId="77777777" w:rsidR="007443AE" w:rsidRDefault="007443AE">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2385C" w14:textId="77777777" w:rsidR="00E76F37" w:rsidRDefault="00E76F37">
      <w:r>
        <w:separator/>
      </w:r>
    </w:p>
  </w:footnote>
  <w:footnote w:type="continuationSeparator" w:id="0">
    <w:p w14:paraId="649354B1" w14:textId="77777777" w:rsidR="00E76F37" w:rsidRDefault="00E76F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AE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680A"/>
    <w:multiLevelType w:val="hybridMultilevel"/>
    <w:tmpl w:val="398AE0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EA3ACA"/>
    <w:multiLevelType w:val="hybridMultilevel"/>
    <w:tmpl w:val="C3648F16"/>
    <w:lvl w:ilvl="0" w:tplc="14D0C60E">
      <w:start w:val="18"/>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AB6FF9"/>
    <w:multiLevelType w:val="hybridMultilevel"/>
    <w:tmpl w:val="BC12AB94"/>
    <w:lvl w:ilvl="0" w:tplc="B9CA1390">
      <w:start w:val="9"/>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E96F00"/>
    <w:multiLevelType w:val="hybridMultilevel"/>
    <w:tmpl w:val="3B8013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DA33100"/>
    <w:multiLevelType w:val="hybridMultilevel"/>
    <w:tmpl w:val="11D6B9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DC00D3F"/>
    <w:multiLevelType w:val="hybridMultilevel"/>
    <w:tmpl w:val="538443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ABB6A3A"/>
    <w:multiLevelType w:val="multilevel"/>
    <w:tmpl w:val="6CF43D0A"/>
    <w:lvl w:ilvl="0">
      <w:start w:val="18"/>
      <w:numFmt w:val="bullet"/>
      <w:lvlText w:val="-"/>
      <w:lvlJc w:val="left"/>
      <w:pPr>
        <w:tabs>
          <w:tab w:val="num" w:pos="1080"/>
        </w:tabs>
        <w:ind w:left="1080" w:hanging="360"/>
      </w:pPr>
      <w:rPr>
        <w:rFonts w:ascii="Arial Narrow" w:eastAsia="Times New Roman" w:hAnsi="Arial Narrow"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E7A0EDB"/>
    <w:multiLevelType w:val="hybridMultilevel"/>
    <w:tmpl w:val="416AE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01814D8"/>
    <w:multiLevelType w:val="hybridMultilevel"/>
    <w:tmpl w:val="8A9632A2"/>
    <w:lvl w:ilvl="0" w:tplc="BD7A61BA">
      <w:start w:val="14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870088"/>
    <w:multiLevelType w:val="hybridMultilevel"/>
    <w:tmpl w:val="9B54710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6C10445A">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B423392"/>
    <w:multiLevelType w:val="hybridMultilevel"/>
    <w:tmpl w:val="6CF43D0A"/>
    <w:lvl w:ilvl="0" w:tplc="14D0C60E">
      <w:start w:val="18"/>
      <w:numFmt w:val="bullet"/>
      <w:lvlText w:val="-"/>
      <w:lvlJc w:val="left"/>
      <w:pPr>
        <w:tabs>
          <w:tab w:val="num" w:pos="1080"/>
        </w:tabs>
        <w:ind w:left="1080" w:hanging="360"/>
      </w:pPr>
      <w:rPr>
        <w:rFonts w:ascii="Arial Narrow" w:eastAsia="Times New Roman" w:hAnsi="Arial Narrow"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69825FB3"/>
    <w:multiLevelType w:val="hybridMultilevel"/>
    <w:tmpl w:val="F5F8B6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0250675"/>
    <w:multiLevelType w:val="hybridMultilevel"/>
    <w:tmpl w:val="E38854E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4A52212"/>
    <w:multiLevelType w:val="hybridMultilevel"/>
    <w:tmpl w:val="EF203D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CA62FE0"/>
    <w:multiLevelType w:val="hybridMultilevel"/>
    <w:tmpl w:val="BEE014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5"/>
  </w:num>
  <w:num w:numId="6">
    <w:abstractNumId w:val="13"/>
  </w:num>
  <w:num w:numId="7">
    <w:abstractNumId w:val="1"/>
  </w:num>
  <w:num w:numId="8">
    <w:abstractNumId w:val="2"/>
  </w:num>
  <w:num w:numId="9">
    <w:abstractNumId w:val="11"/>
  </w:num>
  <w:num w:numId="10">
    <w:abstractNumId w:val="7"/>
  </w:num>
  <w:num w:numId="11">
    <w:abstractNumId w:val="15"/>
  </w:num>
  <w:num w:numId="12">
    <w:abstractNumId w:val="14"/>
  </w:num>
  <w:num w:numId="13">
    <w:abstractNumId w:val="4"/>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EA"/>
    <w:rsid w:val="00024EBC"/>
    <w:rsid w:val="00032898"/>
    <w:rsid w:val="000404DE"/>
    <w:rsid w:val="0008126D"/>
    <w:rsid w:val="000B1B84"/>
    <w:rsid w:val="000F4A97"/>
    <w:rsid w:val="00121AE5"/>
    <w:rsid w:val="0013044F"/>
    <w:rsid w:val="001619CB"/>
    <w:rsid w:val="00185027"/>
    <w:rsid w:val="00185B45"/>
    <w:rsid w:val="001A51BD"/>
    <w:rsid w:val="002056F2"/>
    <w:rsid w:val="002131D9"/>
    <w:rsid w:val="00214773"/>
    <w:rsid w:val="002322A9"/>
    <w:rsid w:val="0025250C"/>
    <w:rsid w:val="0025610C"/>
    <w:rsid w:val="002966CA"/>
    <w:rsid w:val="002B3F52"/>
    <w:rsid w:val="002B55E4"/>
    <w:rsid w:val="003166DC"/>
    <w:rsid w:val="00334BDE"/>
    <w:rsid w:val="00335990"/>
    <w:rsid w:val="003750E3"/>
    <w:rsid w:val="003915CC"/>
    <w:rsid w:val="003A198E"/>
    <w:rsid w:val="00454558"/>
    <w:rsid w:val="0045799A"/>
    <w:rsid w:val="004D43C3"/>
    <w:rsid w:val="004E2444"/>
    <w:rsid w:val="00505586"/>
    <w:rsid w:val="0054017B"/>
    <w:rsid w:val="0057641E"/>
    <w:rsid w:val="005A54C5"/>
    <w:rsid w:val="005B4E5B"/>
    <w:rsid w:val="005C0E61"/>
    <w:rsid w:val="005C0F9C"/>
    <w:rsid w:val="005C15D0"/>
    <w:rsid w:val="005C6E23"/>
    <w:rsid w:val="005D3005"/>
    <w:rsid w:val="005E5A17"/>
    <w:rsid w:val="0060102A"/>
    <w:rsid w:val="00602B8C"/>
    <w:rsid w:val="00610736"/>
    <w:rsid w:val="00613633"/>
    <w:rsid w:val="0061720D"/>
    <w:rsid w:val="00642CED"/>
    <w:rsid w:val="00642F18"/>
    <w:rsid w:val="006805EA"/>
    <w:rsid w:val="006815D8"/>
    <w:rsid w:val="00681A7A"/>
    <w:rsid w:val="00692503"/>
    <w:rsid w:val="00694545"/>
    <w:rsid w:val="006A0B41"/>
    <w:rsid w:val="006B0642"/>
    <w:rsid w:val="006D09D8"/>
    <w:rsid w:val="0071200A"/>
    <w:rsid w:val="0072097C"/>
    <w:rsid w:val="00735EE0"/>
    <w:rsid w:val="007443AE"/>
    <w:rsid w:val="00791383"/>
    <w:rsid w:val="007914D0"/>
    <w:rsid w:val="00794080"/>
    <w:rsid w:val="007C64B0"/>
    <w:rsid w:val="007D70FE"/>
    <w:rsid w:val="007F114A"/>
    <w:rsid w:val="007F2F4C"/>
    <w:rsid w:val="00811E30"/>
    <w:rsid w:val="0084106D"/>
    <w:rsid w:val="00865765"/>
    <w:rsid w:val="00867109"/>
    <w:rsid w:val="00872D9F"/>
    <w:rsid w:val="00877880"/>
    <w:rsid w:val="008802B1"/>
    <w:rsid w:val="00892947"/>
    <w:rsid w:val="008961FF"/>
    <w:rsid w:val="00897DCA"/>
    <w:rsid w:val="008A7FD0"/>
    <w:rsid w:val="008D4F9A"/>
    <w:rsid w:val="008E0C95"/>
    <w:rsid w:val="00905948"/>
    <w:rsid w:val="00907F1E"/>
    <w:rsid w:val="009149F6"/>
    <w:rsid w:val="009513E9"/>
    <w:rsid w:val="00970E04"/>
    <w:rsid w:val="00971CC1"/>
    <w:rsid w:val="009769EC"/>
    <w:rsid w:val="009956A4"/>
    <w:rsid w:val="009D15C2"/>
    <w:rsid w:val="00A03AC0"/>
    <w:rsid w:val="00A05D18"/>
    <w:rsid w:val="00A209B0"/>
    <w:rsid w:val="00A52FCD"/>
    <w:rsid w:val="00A8501C"/>
    <w:rsid w:val="00A971A6"/>
    <w:rsid w:val="00A972C0"/>
    <w:rsid w:val="00AA5199"/>
    <w:rsid w:val="00AE264F"/>
    <w:rsid w:val="00AF69BC"/>
    <w:rsid w:val="00B02592"/>
    <w:rsid w:val="00B1420F"/>
    <w:rsid w:val="00B3035F"/>
    <w:rsid w:val="00B43509"/>
    <w:rsid w:val="00B539DB"/>
    <w:rsid w:val="00B76BF4"/>
    <w:rsid w:val="00B7739B"/>
    <w:rsid w:val="00B81411"/>
    <w:rsid w:val="00BB44F1"/>
    <w:rsid w:val="00BC4DED"/>
    <w:rsid w:val="00BD1D78"/>
    <w:rsid w:val="00BF194B"/>
    <w:rsid w:val="00BF1F3A"/>
    <w:rsid w:val="00C20A6E"/>
    <w:rsid w:val="00C3574D"/>
    <w:rsid w:val="00C36C58"/>
    <w:rsid w:val="00C72370"/>
    <w:rsid w:val="00C740F0"/>
    <w:rsid w:val="00C81026"/>
    <w:rsid w:val="00C91593"/>
    <w:rsid w:val="00CC158D"/>
    <w:rsid w:val="00CC5F29"/>
    <w:rsid w:val="00D00BDE"/>
    <w:rsid w:val="00D16C6A"/>
    <w:rsid w:val="00D20593"/>
    <w:rsid w:val="00D2153D"/>
    <w:rsid w:val="00D30D2C"/>
    <w:rsid w:val="00D808DE"/>
    <w:rsid w:val="00D87C62"/>
    <w:rsid w:val="00D92073"/>
    <w:rsid w:val="00DD1A38"/>
    <w:rsid w:val="00DF1F80"/>
    <w:rsid w:val="00E13832"/>
    <w:rsid w:val="00E4104C"/>
    <w:rsid w:val="00E50638"/>
    <w:rsid w:val="00E54C91"/>
    <w:rsid w:val="00E70CBC"/>
    <w:rsid w:val="00E76F37"/>
    <w:rsid w:val="00EE3D23"/>
    <w:rsid w:val="00EE4284"/>
    <w:rsid w:val="00EF46EF"/>
    <w:rsid w:val="00F1112D"/>
    <w:rsid w:val="00F143F5"/>
    <w:rsid w:val="00F30A37"/>
    <w:rsid w:val="00F34FB4"/>
    <w:rsid w:val="00F41C6B"/>
    <w:rsid w:val="00F42836"/>
    <w:rsid w:val="00F42E44"/>
    <w:rsid w:val="00F548B9"/>
    <w:rsid w:val="00F66794"/>
    <w:rsid w:val="00FA56CC"/>
    <w:rsid w:val="00FA73A6"/>
    <w:rsid w:val="00FB2CEB"/>
    <w:rsid w:val="00FB5828"/>
    <w:rsid w:val="00FE21BB"/>
    <w:rsid w:val="00FF04B9"/>
    <w:rsid w:val="00FF282F"/>
    <w:rsid w:val="00FF4C22"/>
    <w:rsid w:val="00FF7C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9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5EA"/>
    <w:pPr>
      <w:widowControl w:val="0"/>
    </w:pPr>
    <w:rPr>
      <w:lang w:eastAsia="ko-KR"/>
    </w:rPr>
  </w:style>
  <w:style w:type="paragraph" w:styleId="Titolo4">
    <w:name w:val="heading 4"/>
    <w:basedOn w:val="Normale"/>
    <w:next w:val="Normale"/>
    <w:qFormat/>
    <w:rsid w:val="00F42836"/>
    <w:pPr>
      <w:keepNext/>
      <w:widowControl/>
      <w:spacing w:line="360" w:lineRule="auto"/>
      <w:jc w:val="both"/>
      <w:outlineLvl w:val="3"/>
    </w:pPr>
    <w:rPr>
      <w:b/>
      <w:bCs/>
      <w:sz w:val="24"/>
      <w:szCs w:val="24"/>
      <w:lang w:eastAsia="it-IT"/>
    </w:rPr>
  </w:style>
  <w:style w:type="paragraph" w:styleId="Titolo5">
    <w:name w:val="heading 5"/>
    <w:basedOn w:val="Normale"/>
    <w:next w:val="Normale"/>
    <w:qFormat/>
    <w:rsid w:val="00F42836"/>
    <w:pPr>
      <w:keepNext/>
      <w:widowControl/>
      <w:outlineLvl w:val="4"/>
    </w:pPr>
    <w:rPr>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805EA"/>
    <w:pPr>
      <w:widowControl w:val="0"/>
    </w:pPr>
    <w:rPr>
      <w:lang w:val="en-US" w:eastAsia="ko-KR"/>
    </w:rPr>
  </w:style>
  <w:style w:type="paragraph" w:customStyle="1" w:styleId="Aeeaoaeaa1">
    <w:name w:val="A?eeaoae?aa 1"/>
    <w:basedOn w:val="Aaoeeu"/>
    <w:next w:val="Aaoeeu"/>
    <w:rsid w:val="006805EA"/>
    <w:pPr>
      <w:keepNext/>
      <w:jc w:val="right"/>
    </w:pPr>
    <w:rPr>
      <w:b/>
    </w:rPr>
  </w:style>
  <w:style w:type="paragraph" w:customStyle="1" w:styleId="Aeeaoaeaa2">
    <w:name w:val="A?eeaoae?aa 2"/>
    <w:basedOn w:val="Aaoeeu"/>
    <w:next w:val="Aaoeeu"/>
    <w:rsid w:val="006805EA"/>
    <w:pPr>
      <w:keepNext/>
      <w:jc w:val="right"/>
    </w:pPr>
    <w:rPr>
      <w:i/>
    </w:rPr>
  </w:style>
  <w:style w:type="paragraph" w:customStyle="1" w:styleId="Eaoaeaa">
    <w:name w:val="Eaoae?aa"/>
    <w:basedOn w:val="Aaoeeu"/>
    <w:rsid w:val="006805EA"/>
    <w:pPr>
      <w:tabs>
        <w:tab w:val="center" w:pos="4153"/>
        <w:tab w:val="right" w:pos="8306"/>
      </w:tabs>
    </w:pPr>
  </w:style>
  <w:style w:type="paragraph" w:customStyle="1" w:styleId="OiaeaeiYiio2">
    <w:name w:val="O?ia eaeiYiio 2"/>
    <w:basedOn w:val="Aaoeeu"/>
    <w:rsid w:val="006805EA"/>
    <w:pPr>
      <w:jc w:val="right"/>
    </w:pPr>
    <w:rPr>
      <w:i/>
      <w:sz w:val="16"/>
    </w:rPr>
  </w:style>
  <w:style w:type="paragraph" w:styleId="Intestazione">
    <w:name w:val="header"/>
    <w:basedOn w:val="Normale"/>
    <w:rsid w:val="006805EA"/>
    <w:pPr>
      <w:tabs>
        <w:tab w:val="center" w:pos="4153"/>
        <w:tab w:val="right" w:pos="8306"/>
      </w:tabs>
    </w:pPr>
  </w:style>
  <w:style w:type="paragraph" w:styleId="Pidipagina">
    <w:name w:val="footer"/>
    <w:basedOn w:val="Normale"/>
    <w:rsid w:val="006805EA"/>
    <w:pPr>
      <w:tabs>
        <w:tab w:val="center" w:pos="4153"/>
        <w:tab w:val="right" w:pos="8306"/>
      </w:tabs>
    </w:pPr>
  </w:style>
  <w:style w:type="character" w:styleId="Numeropagina">
    <w:name w:val="page number"/>
    <w:basedOn w:val="Caratterepredefinitoparagrafo"/>
    <w:rsid w:val="006805EA"/>
  </w:style>
  <w:style w:type="character" w:styleId="Collegamentoipertestuale">
    <w:name w:val="Hyperlink"/>
    <w:rsid w:val="00907F1E"/>
    <w:rPr>
      <w:color w:val="0000FF"/>
      <w:u w:val="single"/>
    </w:rPr>
  </w:style>
  <w:style w:type="paragraph" w:styleId="Corpodeltesto">
    <w:name w:val="Body Text"/>
    <w:basedOn w:val="Normale"/>
    <w:rsid w:val="00F42836"/>
    <w:pPr>
      <w:widowControl/>
      <w:jc w:val="both"/>
    </w:pPr>
    <w:rPr>
      <w:b/>
      <w:bCs/>
      <w:sz w:val="24"/>
      <w:szCs w:val="24"/>
      <w:lang w:eastAsia="it-IT"/>
    </w:rPr>
  </w:style>
  <w:style w:type="paragraph" w:styleId="Testofumetto">
    <w:name w:val="Balloon Text"/>
    <w:basedOn w:val="Normale"/>
    <w:link w:val="TestofumettoCarattere"/>
    <w:rsid w:val="00971CC1"/>
    <w:rPr>
      <w:rFonts w:ascii="Tahoma" w:hAnsi="Tahoma" w:cs="Tahoma"/>
      <w:sz w:val="16"/>
      <w:szCs w:val="16"/>
    </w:rPr>
  </w:style>
  <w:style w:type="character" w:customStyle="1" w:styleId="TestofumettoCarattere">
    <w:name w:val="Testo fumetto Carattere"/>
    <w:link w:val="Testofumetto"/>
    <w:rsid w:val="00971CC1"/>
    <w:rPr>
      <w:rFonts w:ascii="Tahoma" w:hAnsi="Tahoma" w:cs="Tahoma"/>
      <w:sz w:val="16"/>
      <w:szCs w:val="16"/>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5EA"/>
    <w:pPr>
      <w:widowControl w:val="0"/>
    </w:pPr>
    <w:rPr>
      <w:lang w:eastAsia="ko-KR"/>
    </w:rPr>
  </w:style>
  <w:style w:type="paragraph" w:styleId="Titolo4">
    <w:name w:val="heading 4"/>
    <w:basedOn w:val="Normale"/>
    <w:next w:val="Normale"/>
    <w:qFormat/>
    <w:rsid w:val="00F42836"/>
    <w:pPr>
      <w:keepNext/>
      <w:widowControl/>
      <w:spacing w:line="360" w:lineRule="auto"/>
      <w:jc w:val="both"/>
      <w:outlineLvl w:val="3"/>
    </w:pPr>
    <w:rPr>
      <w:b/>
      <w:bCs/>
      <w:sz w:val="24"/>
      <w:szCs w:val="24"/>
      <w:lang w:eastAsia="it-IT"/>
    </w:rPr>
  </w:style>
  <w:style w:type="paragraph" w:styleId="Titolo5">
    <w:name w:val="heading 5"/>
    <w:basedOn w:val="Normale"/>
    <w:next w:val="Normale"/>
    <w:qFormat/>
    <w:rsid w:val="00F42836"/>
    <w:pPr>
      <w:keepNext/>
      <w:widowControl/>
      <w:outlineLvl w:val="4"/>
    </w:pPr>
    <w:rPr>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805EA"/>
    <w:pPr>
      <w:widowControl w:val="0"/>
    </w:pPr>
    <w:rPr>
      <w:lang w:val="en-US" w:eastAsia="ko-KR"/>
    </w:rPr>
  </w:style>
  <w:style w:type="paragraph" w:customStyle="1" w:styleId="Aeeaoaeaa1">
    <w:name w:val="A?eeaoae?aa 1"/>
    <w:basedOn w:val="Aaoeeu"/>
    <w:next w:val="Aaoeeu"/>
    <w:rsid w:val="006805EA"/>
    <w:pPr>
      <w:keepNext/>
      <w:jc w:val="right"/>
    </w:pPr>
    <w:rPr>
      <w:b/>
    </w:rPr>
  </w:style>
  <w:style w:type="paragraph" w:customStyle="1" w:styleId="Aeeaoaeaa2">
    <w:name w:val="A?eeaoae?aa 2"/>
    <w:basedOn w:val="Aaoeeu"/>
    <w:next w:val="Aaoeeu"/>
    <w:rsid w:val="006805EA"/>
    <w:pPr>
      <w:keepNext/>
      <w:jc w:val="right"/>
    </w:pPr>
    <w:rPr>
      <w:i/>
    </w:rPr>
  </w:style>
  <w:style w:type="paragraph" w:customStyle="1" w:styleId="Eaoaeaa">
    <w:name w:val="Eaoae?aa"/>
    <w:basedOn w:val="Aaoeeu"/>
    <w:rsid w:val="006805EA"/>
    <w:pPr>
      <w:tabs>
        <w:tab w:val="center" w:pos="4153"/>
        <w:tab w:val="right" w:pos="8306"/>
      </w:tabs>
    </w:pPr>
  </w:style>
  <w:style w:type="paragraph" w:customStyle="1" w:styleId="OiaeaeiYiio2">
    <w:name w:val="O?ia eaeiYiio 2"/>
    <w:basedOn w:val="Aaoeeu"/>
    <w:rsid w:val="006805EA"/>
    <w:pPr>
      <w:jc w:val="right"/>
    </w:pPr>
    <w:rPr>
      <w:i/>
      <w:sz w:val="16"/>
    </w:rPr>
  </w:style>
  <w:style w:type="paragraph" w:styleId="Intestazione">
    <w:name w:val="header"/>
    <w:basedOn w:val="Normale"/>
    <w:rsid w:val="006805EA"/>
    <w:pPr>
      <w:tabs>
        <w:tab w:val="center" w:pos="4153"/>
        <w:tab w:val="right" w:pos="8306"/>
      </w:tabs>
    </w:pPr>
  </w:style>
  <w:style w:type="paragraph" w:styleId="Pidipagina">
    <w:name w:val="footer"/>
    <w:basedOn w:val="Normale"/>
    <w:rsid w:val="006805EA"/>
    <w:pPr>
      <w:tabs>
        <w:tab w:val="center" w:pos="4153"/>
        <w:tab w:val="right" w:pos="8306"/>
      </w:tabs>
    </w:pPr>
  </w:style>
  <w:style w:type="character" w:styleId="Numeropagina">
    <w:name w:val="page number"/>
    <w:basedOn w:val="Caratterepredefinitoparagrafo"/>
    <w:rsid w:val="006805EA"/>
  </w:style>
  <w:style w:type="character" w:styleId="Collegamentoipertestuale">
    <w:name w:val="Hyperlink"/>
    <w:rsid w:val="00907F1E"/>
    <w:rPr>
      <w:color w:val="0000FF"/>
      <w:u w:val="single"/>
    </w:rPr>
  </w:style>
  <w:style w:type="paragraph" w:styleId="Corpodeltesto">
    <w:name w:val="Body Text"/>
    <w:basedOn w:val="Normale"/>
    <w:rsid w:val="00F42836"/>
    <w:pPr>
      <w:widowControl/>
      <w:jc w:val="both"/>
    </w:pPr>
    <w:rPr>
      <w:b/>
      <w:bCs/>
      <w:sz w:val="24"/>
      <w:szCs w:val="24"/>
      <w:lang w:eastAsia="it-IT"/>
    </w:rPr>
  </w:style>
  <w:style w:type="paragraph" w:styleId="Testofumetto">
    <w:name w:val="Balloon Text"/>
    <w:basedOn w:val="Normale"/>
    <w:link w:val="TestofumettoCarattere"/>
    <w:rsid w:val="00971CC1"/>
    <w:rPr>
      <w:rFonts w:ascii="Tahoma" w:hAnsi="Tahoma" w:cs="Tahoma"/>
      <w:sz w:val="16"/>
      <w:szCs w:val="16"/>
    </w:rPr>
  </w:style>
  <w:style w:type="character" w:customStyle="1" w:styleId="TestofumettoCarattere">
    <w:name w:val="Testo fumetto Carattere"/>
    <w:link w:val="Testofumetto"/>
    <w:rsid w:val="00971CC1"/>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nifiche.minambiente.it" TargetMode="External"/><Relationship Id="rId20" Type="http://schemas.openxmlformats.org/officeDocument/2006/relationships/theme" Target="theme/theme1.xml"/><Relationship Id="rId10" Type="http://schemas.openxmlformats.org/officeDocument/2006/relationships/hyperlink" Target="http://www.bonifiche.minambiente.it" TargetMode="External"/><Relationship Id="rId11" Type="http://schemas.openxmlformats.org/officeDocument/2006/relationships/hyperlink" Target="http://www.bonifiche.minambiente.i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isprambiente.gov.it" TargetMode="External"/><Relationship Id="rId15" Type="http://schemas.openxmlformats.org/officeDocument/2006/relationships/hyperlink" Target="http://www.isprambiente.gov.it" TargetMode="External"/><Relationship Id="rId16" Type="http://schemas.openxmlformats.org/officeDocument/2006/relationships/hyperlink" Target="http://www.isprambiente.gov.it" TargetMode="External"/><Relationship Id="rId17" Type="http://schemas.openxmlformats.org/officeDocument/2006/relationships/hyperlink" Target="http://www.isprambiente.gov.it" TargetMode="External"/><Relationship Id="rId18" Type="http://schemas.openxmlformats.org/officeDocument/2006/relationships/hyperlink" Target="http://www.isprambiente.gov.i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7932</Words>
  <Characters>45219</Characters>
  <Application>Microsoft Macintosh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I.S.P.R.A.</Company>
  <LinksUpToDate>false</LinksUpToDate>
  <CharactersWithSpaces>53045</CharactersWithSpaces>
  <SharedDoc>false</SharedDoc>
  <HLinks>
    <vt:vector size="54" baseType="variant">
      <vt:variant>
        <vt:i4>3866662</vt:i4>
      </vt:variant>
      <vt:variant>
        <vt:i4>24</vt:i4>
      </vt:variant>
      <vt:variant>
        <vt:i4>0</vt:i4>
      </vt:variant>
      <vt:variant>
        <vt:i4>5</vt:i4>
      </vt:variant>
      <vt:variant>
        <vt:lpwstr>http://www.isprambiente.gov.it/</vt:lpwstr>
      </vt:variant>
      <vt:variant>
        <vt:lpwstr/>
      </vt:variant>
      <vt:variant>
        <vt:i4>3866662</vt:i4>
      </vt:variant>
      <vt:variant>
        <vt:i4>21</vt:i4>
      </vt:variant>
      <vt:variant>
        <vt:i4>0</vt:i4>
      </vt:variant>
      <vt:variant>
        <vt:i4>5</vt:i4>
      </vt:variant>
      <vt:variant>
        <vt:lpwstr>http://www.isprambiente.gov.it/</vt:lpwstr>
      </vt:variant>
      <vt:variant>
        <vt:lpwstr/>
      </vt:variant>
      <vt:variant>
        <vt:i4>3866662</vt:i4>
      </vt:variant>
      <vt:variant>
        <vt:i4>18</vt:i4>
      </vt:variant>
      <vt:variant>
        <vt:i4>0</vt:i4>
      </vt:variant>
      <vt:variant>
        <vt:i4>5</vt:i4>
      </vt:variant>
      <vt:variant>
        <vt:lpwstr>http://www.isprambiente.gov.it/</vt:lpwstr>
      </vt:variant>
      <vt:variant>
        <vt:lpwstr/>
      </vt:variant>
      <vt:variant>
        <vt:i4>3866662</vt:i4>
      </vt:variant>
      <vt:variant>
        <vt:i4>15</vt:i4>
      </vt:variant>
      <vt:variant>
        <vt:i4>0</vt:i4>
      </vt:variant>
      <vt:variant>
        <vt:i4>5</vt:i4>
      </vt:variant>
      <vt:variant>
        <vt:lpwstr>http://www.isprambiente.gov.it/</vt:lpwstr>
      </vt:variant>
      <vt:variant>
        <vt:lpwstr/>
      </vt:variant>
      <vt:variant>
        <vt:i4>3866662</vt:i4>
      </vt:variant>
      <vt:variant>
        <vt:i4>12</vt:i4>
      </vt:variant>
      <vt:variant>
        <vt:i4>0</vt:i4>
      </vt:variant>
      <vt:variant>
        <vt:i4>5</vt:i4>
      </vt:variant>
      <vt:variant>
        <vt:lpwstr>http://www.isprambiente.gov.it/</vt:lpwstr>
      </vt:variant>
      <vt:variant>
        <vt:lpwstr/>
      </vt:variant>
      <vt:variant>
        <vt:i4>852056</vt:i4>
      </vt:variant>
      <vt:variant>
        <vt:i4>9</vt:i4>
      </vt:variant>
      <vt:variant>
        <vt:i4>0</vt:i4>
      </vt:variant>
      <vt:variant>
        <vt:i4>5</vt:i4>
      </vt:variant>
      <vt:variant>
        <vt:lpwstr>http://www.bonifiche.minambiente.it/</vt:lpwstr>
      </vt:variant>
      <vt:variant>
        <vt:lpwstr/>
      </vt:variant>
      <vt:variant>
        <vt:i4>852056</vt:i4>
      </vt:variant>
      <vt:variant>
        <vt:i4>6</vt:i4>
      </vt:variant>
      <vt:variant>
        <vt:i4>0</vt:i4>
      </vt:variant>
      <vt:variant>
        <vt:i4>5</vt:i4>
      </vt:variant>
      <vt:variant>
        <vt:lpwstr>http://www.bonifiche.minambiente.it/</vt:lpwstr>
      </vt:variant>
      <vt:variant>
        <vt:lpwstr/>
      </vt:variant>
      <vt:variant>
        <vt:i4>852056</vt:i4>
      </vt:variant>
      <vt:variant>
        <vt:i4>3</vt:i4>
      </vt:variant>
      <vt:variant>
        <vt:i4>0</vt:i4>
      </vt:variant>
      <vt:variant>
        <vt:i4>5</vt:i4>
      </vt:variant>
      <vt:variant>
        <vt:lpwstr>http://www.bonifiche.minambiente.it/</vt:lpwstr>
      </vt:variant>
      <vt:variant>
        <vt:lpwstr/>
      </vt:variant>
      <vt:variant>
        <vt:i4>458803</vt:i4>
      </vt:variant>
      <vt:variant>
        <vt:i4>0</vt:i4>
      </vt:variant>
      <vt:variant>
        <vt:i4>0</vt:i4>
      </vt:variant>
      <vt:variant>
        <vt:i4>5</vt:i4>
      </vt:variant>
      <vt:variant>
        <vt:lpwstr>mailto:laura.daprile2@gmail.com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daprile</dc:creator>
  <cp:lastModifiedBy>laura</cp:lastModifiedBy>
  <cp:revision>2</cp:revision>
  <cp:lastPrinted>2016-10-17T07:25:00Z</cp:lastPrinted>
  <dcterms:created xsi:type="dcterms:W3CDTF">2018-03-29T18:11:00Z</dcterms:created>
  <dcterms:modified xsi:type="dcterms:W3CDTF">2018-03-29T18:11:00Z</dcterms:modified>
</cp:coreProperties>
</file>